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jnxvubxgnrir" w:id="0"/>
      <w:bookmarkEnd w:id="0"/>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708"/>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Pr>
        <w:drawing>
          <wp:inline distB="0" distT="0" distL="114300" distR="114300">
            <wp:extent cx="1400810" cy="242570"/>
            <wp:effectExtent b="0" l="0" r="0" t="0"/>
            <wp:docPr id="1035" name="image6.png"/>
            <a:graphic>
              <a:graphicData uri="http://schemas.openxmlformats.org/drawingml/2006/picture">
                <pic:pic>
                  <pic:nvPicPr>
                    <pic:cNvPr id="0" name="image6.png"/>
                    <pic:cNvPicPr preferRelativeResize="0"/>
                  </pic:nvPicPr>
                  <pic:blipFill>
                    <a:blip r:embed="rId7"/>
                    <a:srcRect b="0" l="0" r="0" t="0"/>
                    <a:stretch>
                      <a:fillRect/>
                    </a:stretch>
                  </pic:blipFill>
                  <pic:spPr>
                    <a:xfrm>
                      <a:off x="0" y="0"/>
                      <a:ext cx="1400810" cy="242570"/>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Pr>
        <w:drawing>
          <wp:inline distB="0" distT="0" distL="114300" distR="114300">
            <wp:extent cx="1295400" cy="239395"/>
            <wp:effectExtent b="0" l="0" r="0" t="0"/>
            <wp:docPr id="1034" name="image5.png"/>
            <a:graphic>
              <a:graphicData uri="http://schemas.openxmlformats.org/drawingml/2006/picture">
                <pic:pic>
                  <pic:nvPicPr>
                    <pic:cNvPr id="0" name="image5.png"/>
                    <pic:cNvPicPr preferRelativeResize="0"/>
                  </pic:nvPicPr>
                  <pic:blipFill>
                    <a:blip r:embed="rId8"/>
                    <a:srcRect b="0" l="0" r="0" t="0"/>
                    <a:stretch>
                      <a:fillRect/>
                    </a:stretch>
                  </pic:blipFill>
                  <pic:spPr>
                    <a:xfrm>
                      <a:off x="0" y="0"/>
                      <a:ext cx="1295400" cy="239395"/>
                    </a:xfrm>
                    <a:prstGeom prst="rect"/>
                    <a:ln/>
                  </pic:spPr>
                </pic:pic>
              </a:graphicData>
            </a:graphic>
          </wp:inline>
        </w:drawing>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114300" distR="114300">
            <wp:extent cx="942975" cy="393700"/>
            <wp:effectExtent b="0" l="0" r="0" t="0"/>
            <wp:docPr id="1037" name="image11.png"/>
            <a:graphic>
              <a:graphicData uri="http://schemas.openxmlformats.org/drawingml/2006/picture">
                <pic:pic>
                  <pic:nvPicPr>
                    <pic:cNvPr id="0" name="image11.png"/>
                    <pic:cNvPicPr preferRelativeResize="0"/>
                  </pic:nvPicPr>
                  <pic:blipFill>
                    <a:blip r:embed="rId9"/>
                    <a:srcRect b="0" l="0" r="0" t="0"/>
                    <a:stretch>
                      <a:fillRect/>
                    </a:stretch>
                  </pic:blipFill>
                  <pic:spPr>
                    <a:xfrm>
                      <a:off x="0" y="0"/>
                      <a:ext cx="942975" cy="393700"/>
                    </a:xfrm>
                    <a:prstGeom prst="rect"/>
                    <a:ln/>
                  </pic:spPr>
                </pic:pic>
              </a:graphicData>
            </a:graphic>
          </wp:inline>
        </w:drawing>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4162425</wp:posOffset>
            </wp:positionH>
            <wp:positionV relativeFrom="paragraph">
              <wp:posOffset>8890</wp:posOffset>
            </wp:positionV>
            <wp:extent cx="1217295" cy="348615"/>
            <wp:effectExtent b="0" l="0" r="0" t="0"/>
            <wp:wrapNone/>
            <wp:docPr id="1040" name="image4.png"/>
            <a:graphic>
              <a:graphicData uri="http://schemas.openxmlformats.org/drawingml/2006/picture">
                <pic:pic>
                  <pic:nvPicPr>
                    <pic:cNvPr id="0" name="image4.png"/>
                    <pic:cNvPicPr preferRelativeResize="0"/>
                  </pic:nvPicPr>
                  <pic:blipFill>
                    <a:blip r:embed="rId10"/>
                    <a:srcRect b="0" l="0" r="0" t="0"/>
                    <a:stretch>
                      <a:fillRect/>
                    </a:stretch>
                  </pic:blipFill>
                  <pic:spPr>
                    <a:xfrm>
                      <a:off x="0" y="0"/>
                      <a:ext cx="1217295" cy="348615"/>
                    </a:xfrm>
                    <a:prstGeom prst="rect"/>
                    <a:ln/>
                  </pic:spPr>
                </pic:pic>
              </a:graphicData>
            </a:graphic>
          </wp:anchor>
        </w:drawing>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center"/>
        <w:rPr>
          <w:rFonts w:ascii="Trebuchet MS" w:cs="Trebuchet MS" w:eastAsia="Trebuchet MS" w:hAnsi="Trebuchet MS"/>
          <w:b w:val="0"/>
          <w:bCs w:val="0"/>
          <w:i w:val="0"/>
          <w:iCs w:val="0"/>
          <w:smallCaps w:val="0"/>
          <w:strike w:val="0"/>
          <w:color w:val="2f5496"/>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114300" distR="114300">
            <wp:extent cx="486410" cy="485775"/>
            <wp:effectExtent b="0" l="0" r="0" t="0"/>
            <wp:docPr id="1036" name="image3.jpg"/>
            <a:graphic>
              <a:graphicData uri="http://schemas.openxmlformats.org/drawingml/2006/picture">
                <pic:pic>
                  <pic:nvPicPr>
                    <pic:cNvPr id="0" name="image3.jpg"/>
                    <pic:cNvPicPr preferRelativeResize="0"/>
                  </pic:nvPicPr>
                  <pic:blipFill>
                    <a:blip r:embed="rId11"/>
                    <a:srcRect b="0" l="0" r="0" t="0"/>
                    <a:stretch>
                      <a:fillRect/>
                    </a:stretch>
                  </pic:blipFill>
                  <pic:spPr>
                    <a:xfrm>
                      <a:off x="0" y="0"/>
                      <a:ext cx="486410" cy="485775"/>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center"/>
        <w:rPr>
          <w:rFonts w:ascii="Trebuchet MS" w:cs="Trebuchet MS" w:eastAsia="Trebuchet MS" w:hAnsi="Trebuchet MS"/>
          <w:b w:val="0"/>
          <w:bCs w:val="0"/>
          <w:i w:val="0"/>
          <w:iCs w:val="0"/>
          <w:smallCaps w:val="0"/>
          <w:strike w:val="0"/>
          <w:color w:val="2f5496"/>
          <w:sz w:val="24"/>
          <w:szCs w:val="24"/>
          <w:u w:val="none"/>
          <w:shd w:fill="auto" w:val="clear"/>
          <w:vertAlign w:val="baseline"/>
        </w:rPr>
      </w:pPr>
      <w:r w:rsidDel="00000000" w:rsidR="00000000" w:rsidRPr="00000000">
        <w:rPr>
          <w:rFonts w:ascii="Trebuchet MS" w:cs="Trebuchet MS" w:eastAsia="Trebuchet MS" w:hAnsi="Trebuchet MS"/>
          <w:b w:val="1"/>
          <w:bCs w:val="1"/>
          <w:i w:val="0"/>
          <w:iCs w:val="0"/>
          <w:smallCaps w:val="0"/>
          <w:strike w:val="0"/>
          <w:color w:val="2f5496"/>
          <w:sz w:val="24"/>
          <w:szCs w:val="24"/>
          <w:u w:val="none"/>
          <w:shd w:fill="auto" w:val="clear"/>
          <w:vertAlign w:val="baseline"/>
          <w:rtl w:val="0"/>
        </w:rPr>
        <w:t xml:space="preserve">ISTITUTO COMPRENSIVO ORVIETO – MONTECCHIO</w:t>
      </w: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rebuchet MS" w:cs="Trebuchet MS" w:eastAsia="Trebuchet MS" w:hAnsi="Trebuchet MS"/>
          <w:b w:val="0"/>
          <w:bCs w:val="0"/>
          <w:i w:val="0"/>
          <w:iCs w:val="0"/>
          <w:smallCaps w:val="0"/>
          <w:strike w:val="0"/>
          <w:color w:val="000000"/>
          <w:sz w:val="18"/>
          <w:szCs w:val="18"/>
          <w:u w:val="none"/>
          <w:shd w:fill="auto" w:val="clear"/>
          <w:vertAlign w:val="baseline"/>
        </w:rPr>
      </w:pPr>
      <w:r w:rsidDel="00000000" w:rsidR="00000000" w:rsidRPr="00000000">
        <w:rPr>
          <w:rFonts w:ascii="Pinyon Script" w:cs="Pinyon Script" w:eastAsia="Pinyon Script" w:hAnsi="Pinyon Script"/>
          <w:b w:val="1"/>
          <w:bCs w:val="1"/>
          <w:i w:val="0"/>
          <w:iCs w:val="0"/>
          <w:smallCaps w:val="0"/>
          <w:strike w:val="0"/>
          <w:color w:val="2f5496"/>
          <w:sz w:val="18"/>
          <w:szCs w:val="18"/>
          <w:u w:val="none"/>
          <w:shd w:fill="auto" w:val="clear"/>
          <w:vertAlign w:val="baseline"/>
          <w:rtl w:val="0"/>
        </w:rPr>
        <w:t xml:space="preserve">Scuola Sec.  I° grado “I. Scalza” ad Indirizzo Musicale </w:t>
      </w: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rebuchet MS" w:cs="Trebuchet MS" w:eastAsia="Trebuchet MS" w:hAnsi="Trebuchet MS"/>
          <w:b w:val="0"/>
          <w:bCs w:val="0"/>
          <w:i w:val="0"/>
          <w:iCs w:val="0"/>
          <w:smallCaps w:val="0"/>
          <w:strike w:val="0"/>
          <w:color w:val="000000"/>
          <w:sz w:val="18"/>
          <w:szCs w:val="18"/>
          <w:u w:val="none"/>
          <w:shd w:fill="auto" w:val="clear"/>
          <w:vertAlign w:val="baseline"/>
        </w:rPr>
      </w:pPr>
      <w:r w:rsidDel="00000000" w:rsidR="00000000" w:rsidRPr="00000000">
        <w:rPr>
          <w:rFonts w:ascii="Trebuchet MS" w:cs="Trebuchet MS" w:eastAsia="Trebuchet MS" w:hAnsi="Trebuchet MS"/>
          <w:b w:val="0"/>
          <w:bCs w:val="0"/>
          <w:i w:val="0"/>
          <w:iCs w:val="0"/>
          <w:smallCaps w:val="0"/>
          <w:strike w:val="0"/>
          <w:color w:val="000000"/>
          <w:sz w:val="18"/>
          <w:szCs w:val="18"/>
          <w:u w:val="none"/>
          <w:shd w:fill="auto" w:val="clear"/>
          <w:vertAlign w:val="baseline"/>
          <w:rtl w:val="0"/>
        </w:rPr>
        <w:t xml:space="preserve">Via dei Tigli, 2 – 05018 ORVIETO (TR) - C.F. 90017200552</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rebuchet MS" w:cs="Trebuchet MS" w:eastAsia="Trebuchet MS" w:hAnsi="Trebuchet MS"/>
          <w:b w:val="0"/>
          <w:bCs w:val="0"/>
          <w:i w:val="0"/>
          <w:iCs w:val="0"/>
          <w:smallCaps w:val="0"/>
          <w:strike w:val="0"/>
          <w:color w:val="000000"/>
          <w:sz w:val="18"/>
          <w:szCs w:val="18"/>
          <w:u w:val="none"/>
          <w:shd w:fill="auto" w:val="clear"/>
          <w:vertAlign w:val="baseline"/>
        </w:rPr>
      </w:pPr>
      <w:r w:rsidDel="00000000" w:rsidR="00000000" w:rsidRPr="00000000">
        <w:rPr>
          <w:rFonts w:ascii="Trebuchet MS" w:cs="Trebuchet MS" w:eastAsia="Trebuchet MS" w:hAnsi="Trebuchet MS"/>
          <w:b w:val="0"/>
          <w:bCs w:val="0"/>
          <w:i w:val="0"/>
          <w:iCs w:val="0"/>
          <w:smallCaps w:val="0"/>
          <w:strike w:val="0"/>
          <w:color w:val="000000"/>
          <w:sz w:val="18"/>
          <w:szCs w:val="18"/>
          <w:u w:val="none"/>
          <w:shd w:fill="auto" w:val="clear"/>
          <w:vertAlign w:val="baseline"/>
          <w:rtl w:val="0"/>
        </w:rPr>
        <w:t xml:space="preserve">Tel. 0763/302485   Fax 0763/305665</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18"/>
          <w:szCs w:val="18"/>
          <w:u w:val="none"/>
          <w:shd w:fill="auto" w:val="clear"/>
          <w:vertAlign w:val="baseline"/>
        </w:rPr>
      </w:pPr>
      <w:r w:rsidDel="00000000" w:rsidR="00000000" w:rsidRPr="00000000">
        <w:rPr>
          <w:rFonts w:ascii="Trebuchet MS" w:cs="Trebuchet MS" w:eastAsia="Trebuchet MS" w:hAnsi="Trebuchet MS"/>
          <w:b w:val="0"/>
          <w:bCs w:val="0"/>
          <w:i w:val="0"/>
          <w:iCs w:val="0"/>
          <w:smallCaps w:val="0"/>
          <w:strike w:val="0"/>
          <w:color w:val="000000"/>
          <w:sz w:val="18"/>
          <w:szCs w:val="18"/>
          <w:u w:val="none"/>
          <w:shd w:fill="auto" w:val="clear"/>
          <w:vertAlign w:val="baseline"/>
          <w:rtl w:val="0"/>
        </w:rPr>
        <w:t xml:space="preserve">e-mail: </w:t>
      </w:r>
      <w:hyperlink r:id="rId12">
        <w:r w:rsidDel="00000000" w:rsidR="00000000" w:rsidRPr="00000000">
          <w:rPr>
            <w:rFonts w:ascii="Trebuchet MS" w:cs="Trebuchet MS" w:eastAsia="Trebuchet MS" w:hAnsi="Trebuchet MS"/>
            <w:b w:val="0"/>
            <w:bCs w:val="0"/>
            <w:i w:val="0"/>
            <w:iCs w:val="0"/>
            <w:smallCaps w:val="0"/>
            <w:strike w:val="0"/>
            <w:color w:val="0000ff"/>
            <w:sz w:val="18"/>
            <w:szCs w:val="18"/>
            <w:u w:val="single"/>
            <w:shd w:fill="auto" w:val="clear"/>
            <w:vertAlign w:val="baseline"/>
            <w:rtl w:val="0"/>
          </w:rPr>
          <w:t xml:space="preserve">tric82200b@istruzione.it</w:t>
        </w:r>
      </w:hyperlink>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 - </w:t>
      </w:r>
      <w:r w:rsidDel="00000000" w:rsidR="00000000" w:rsidRPr="00000000">
        <w:rPr>
          <w:rFonts w:ascii="Trebuchet MS" w:cs="Trebuchet MS" w:eastAsia="Trebuchet MS" w:hAnsi="Trebuchet MS"/>
          <w:b w:val="0"/>
          <w:bCs w:val="0"/>
          <w:i w:val="0"/>
          <w:iCs w:val="0"/>
          <w:smallCaps w:val="0"/>
          <w:strike w:val="0"/>
          <w:color w:val="000000"/>
          <w:sz w:val="18"/>
          <w:szCs w:val="18"/>
          <w:u w:val="none"/>
          <w:shd w:fill="auto" w:val="clear"/>
          <w:vertAlign w:val="baseline"/>
          <w:rtl w:val="0"/>
        </w:rPr>
        <w:t xml:space="preserve">postacert: </w:t>
      </w:r>
      <w:hyperlink r:id="rId13">
        <w:r w:rsidDel="00000000" w:rsidR="00000000" w:rsidRPr="00000000">
          <w:rPr>
            <w:rFonts w:ascii="Trebuchet MS" w:cs="Trebuchet MS" w:eastAsia="Trebuchet MS" w:hAnsi="Trebuchet MS"/>
            <w:b w:val="0"/>
            <w:bCs w:val="0"/>
            <w:i w:val="0"/>
            <w:iCs w:val="0"/>
            <w:smallCaps w:val="0"/>
            <w:strike w:val="0"/>
            <w:color w:val="0000ff"/>
            <w:sz w:val="18"/>
            <w:szCs w:val="18"/>
            <w:u w:val="single"/>
            <w:shd w:fill="auto" w:val="clear"/>
            <w:vertAlign w:val="baseline"/>
            <w:rtl w:val="0"/>
          </w:rPr>
          <w:t xml:space="preserve">tric82200b@pec.istruzione.it</w:t>
        </w:r>
      </w:hyperlink>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Il giorno 09 del mese di gennaio dell’anno 2026, alle ore 16:30, nei locali della scuola secondaria di 1° grado di Ciconia, si riunisce il Consiglio d’Istituto dell’IC Orvieto Montecchio convocato per discutere del seguente ordine del giorno:</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 Lettura e Approvazione Verbale seduta precedente;</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 Programma Annuale 2026;</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 Budget del Fondo di solidarietà A.S. 2025/2026 – graduatoria Commissione Fondo di solidarietà;</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 Rendicontazione sociale  2022-2025;</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5)  RAV 2025/28;</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6)  PTOF 2025/28;</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7) Piano di miglioramento</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8) Varie ed eventuali</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Sono presenti alla riunione:</w:t>
      </w: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DS: dott.ssa Isabella Olimpieri</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Presidente Consiglio d’Istituto: dott.ssa Silvia Scopetti</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Componente docenti</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Elisa Stampachiacchiere</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Pace Antonella</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Maria Caterina Guido</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Luana  Roso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Katia Forte</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Caterina Di Nuzzo</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Catia Bianchi (entra ore 17:17)</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Silvia Peletti (entra ore 16:59)</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Componente genitori</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Carlotta Angelucci</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Antonella Capoccia</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Federica Fantini</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Alessio Anselmi</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Michele Muzi</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Marco Starna</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Componente ATA</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Sara Basili </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Sono assenti </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per la componente genitori il Sig.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Lorenzo Cortoni</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La DSGA Dott.ssa Maria Marchese</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Presidente del Consiglio di Istituto indica come segretari verbalizzanti le docenti Luana Roso e Maria Caterina Guido; i presenti approvano. </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PUNTO 1</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Viene approvato all’</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unanimità</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il verbale della seduta precedente.</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9">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DELIBERA n. 8</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PUNTO 2</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causa di problemi tecnici riscontrati alla piattaforma dal DSGA durante la compilazione del documento, si rinvia il seguente punto, inerente al programma annuale 2026, a mercoledì 14 gennaio. Pertanto in tale giorno si riunirà prima alle ore 16:00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Giunta Esecutiva e poi alle 16:30 il conseguente </w:t>
      </w:r>
      <w:r w:rsidDel="00000000" w:rsidR="00000000" w:rsidRPr="00000000">
        <w:rPr>
          <w:rFonts w:ascii="Arial" w:cs="Arial" w:eastAsia="Arial" w:hAnsi="Arial"/>
          <w:sz w:val="24"/>
          <w:szCs w:val="24"/>
          <w:rtl w:val="0"/>
        </w:rPr>
        <w:t xml:space="preserve">Consiglio</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d</w:t>
      </w:r>
      <w:r w:rsidDel="00000000" w:rsidR="00000000" w:rsidRPr="00000000">
        <w:rPr>
          <w:rFonts w:ascii="Arial" w:cs="Arial" w:eastAsia="Arial" w:hAnsi="Arial"/>
          <w:sz w:val="24"/>
          <w:szCs w:val="24"/>
          <w:rtl w:val="0"/>
        </w:rPr>
        <w:t xml:space="preserve">’Istituto.</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PUNTO 3</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Budget del Fondo di solidarietà A.S. 2025/2026 – graduatoria Commissione Fondo di solidarietà;</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presidente del Consiglio d’Istituto informa che il Fondo di solidarietà ammonta a 1685,50 euro e che si è riunita la commissione per accogliere le domande pervenute, per ora in numero di 4 totali, tutte accolte sempre entro il 50% della spesa prevista.</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Il punto viene approvato all</w:t>
      </w:r>
      <w:r w:rsidDel="00000000" w:rsidR="00000000" w:rsidRPr="00000000">
        <w:rPr>
          <w:rFonts w:ascii="Arial" w:cs="Arial" w:eastAsia="Arial" w:hAnsi="Arial"/>
          <w:b w:val="1"/>
          <w:bCs w:val="1"/>
          <w:sz w:val="24"/>
          <w:szCs w:val="24"/>
          <w:rtl w:val="0"/>
        </w:rPr>
        <w:t xml:space="preserve">’unanimità</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DELIBERA n. 9</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PUNTO 4</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Rendicontazione sociale  2022-2025;</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DS passa a rappresentare la rendicontazione sociale per il triennio 22-25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Allegato 1</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La relazione riporta le azioni intraprese nel triennio appena concluso e caratterizzato nelle </w:t>
      </w:r>
      <w:r w:rsidDel="00000000" w:rsidR="00000000" w:rsidRPr="00000000">
        <w:rPr>
          <w:rFonts w:ascii="Arial" w:cs="Arial" w:eastAsia="Arial" w:hAnsi="Arial"/>
          <w:sz w:val="24"/>
          <w:szCs w:val="24"/>
          <w:rtl w:val="0"/>
        </w:rPr>
        <w:t xml:space="preserve">linee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principali da accordi di rete, come i Patti territoriali, i progetti realizzati, soprattutto PNRR, manifestazioni sul territorio (concerti indirizzo musicale), innovazione metodologica (esempio corsi STEM) caratterizzat</w:t>
      </w:r>
      <w:r w:rsidDel="00000000" w:rsidR="00000000" w:rsidRPr="00000000">
        <w:rPr>
          <w:rFonts w:ascii="Arial" w:cs="Arial" w:eastAsia="Arial" w:hAnsi="Arial"/>
          <w:sz w:val="24"/>
          <w:szCs w:val="24"/>
          <w:rtl w:val="0"/>
        </w:rPr>
        <w:t xml:space="preserve">o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da formazione docenti e allestimento di aule tematiche, es. biblioteca di quartiere, nuovi ambienti di apprendimento (accreditamento </w:t>
      </w:r>
      <w:r w:rsidDel="00000000" w:rsidR="00000000" w:rsidRPr="00000000">
        <w:rPr>
          <w:rFonts w:ascii="Arial" w:cs="Arial" w:eastAsia="Arial" w:hAnsi="Arial"/>
          <w:sz w:val="24"/>
          <w:szCs w:val="24"/>
          <w:rtl w:val="0"/>
        </w:rPr>
        <w:t xml:space="preserve">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rasmus, stage linguistico) ecc.</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DS illustra i punteggi oggettivi ottenuti a bilancio positivo, rispetto al precedente triennio, per i diversi ambiti disciplinari nel raggiungimento delle competenze. Nella suddetta relazione vengono riportati i punti di forza e i punti di debolezza da migliorare.</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Uno dei traguardi raggiunti è che nella comparazione a lungo termine dei risultati raggiunti, in secondo anno della scuola secondaria, hanno più successo i ragazzi che seguono le indicazioni del consiglio orientativo dei consigli di classe della scuola secondaria di primo grado dell</w:t>
      </w:r>
      <w:r w:rsidDel="00000000" w:rsidR="00000000" w:rsidRPr="00000000">
        <w:rPr>
          <w:rFonts w:ascii="Arial" w:cs="Arial" w:eastAsia="Arial" w:hAnsi="Arial"/>
          <w:sz w:val="24"/>
          <w:szCs w:val="24"/>
          <w:rtl w:val="0"/>
        </w:rPr>
        <w:t xml:space="preserve">’istituto.</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rendicontazione viene approvata all’</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unanimità</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E">
      <w:pPr>
        <w:spacing w:line="276" w:lineRule="auto"/>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sz w:val="24"/>
          <w:szCs w:val="24"/>
          <w:rtl w:val="0"/>
        </w:rPr>
        <w:t xml:space="preserve">DELIBERA n. 10</w:t>
      </w: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PUNTO 5</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RAV 2025/28</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La DS passa poi a illustrare il RAV 2025/28 (</w:t>
      </w:r>
      <w:r w:rsidDel="00000000" w:rsidR="00000000" w:rsidRPr="00000000">
        <w:rPr>
          <w:rFonts w:ascii="Arial" w:cs="Arial" w:eastAsia="Arial" w:hAnsi="Arial"/>
          <w:b w:val="1"/>
          <w:bCs w:val="1"/>
          <w:sz w:val="24"/>
          <w:szCs w:val="24"/>
          <w:rtl w:val="0"/>
        </w:rPr>
        <w:t xml:space="preserve">Allegato 2</w:t>
      </w:r>
      <w:r w:rsidDel="00000000" w:rsidR="00000000" w:rsidRPr="00000000">
        <w:rPr>
          <w:rFonts w:ascii="Arial" w:cs="Arial" w:eastAsia="Arial" w:hAnsi="Arial"/>
          <w:sz w:val="24"/>
          <w:szCs w:val="24"/>
          <w:rtl w:val="0"/>
        </w:rPr>
        <w:t xml:space="preserve">). Dal documento si evince un contesto territoriale socio-culturale medio-alto, capace di contrastare la dispersione scolastica. Si evidenzia come il nostro Istituto riesce a garantire gruppi classe eterogenei ma equilibrati, nonostante l’alto flusso migratorio e l’elevato numero di alunni con BES. L’istituto risulta essere molto attraente visto il numero nettamente superiore di studenti rispetto ad altre realtà territoriali. Tra le criticità viene evidenziato il fatto che la scuola dispone di pochi strumenti per l’inclusione nonostante l’elevato numero di alunni con disabilità che accoglie, molto superiore rispetto al territorio; questo è dovuto alle scarse risorse finanziarie che non permettono l’acquisto degli ausili, inoltre si sottolinea che in alcuni plessi ci sarebbero ancora da abbattere le barriere architettoniche. Si evince anche una scarsa strutturazione di interventi specifici per alunni ad alto potenziale; per esempio non vengono attivate nella scuola secondaria le classi aperte per il recupero e potenziamento. Un altro aspetto critico riguarda l’assenza totale di dispositivi per la fruizione a distanza e di strumenti per l’intelligenza artificiale. Rientra tra le criticità anche l’elevato numero di personale precario (il 46% nella scuola secondaria) e l’età avanzata del corpo docente di ruolo. Riguardo le metodologie didattiche si riscontra infatti che non tutte le metodologie innovative trovano piena sperimentazione nei percorsi formativi e nella progettazione quotidiana. Altre criticità riguardano i fondi non sufficienti ad attivare lo sportello d’ascolto anche alla scuola primaria. Tale servizio è attivo solo alla scuola secondaria per un totale di 30 ore annue e alcune ore da dedicare per interventi sulle famiglie. Da lavorare anche sulla consapevolezza delle famiglie e degli studenti nelle scelte riguardanti la continuità e l’orientamento. Novità di quest’anno è che entra a far parte del RAV anche la scuola dell’Infanzia attraverso un programma di monitoraggio con la predisposizione di griglie apposite. In questo ambito si riscontra soprattutto la reticenza delle famiglie nell’accettare un eventuale disturbo dell’apprendimento del figlio/a.</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Il RAV viene approvato all’</w:t>
      </w:r>
      <w:r w:rsidDel="00000000" w:rsidR="00000000" w:rsidRPr="00000000">
        <w:rPr>
          <w:rFonts w:ascii="Arial" w:cs="Arial" w:eastAsia="Arial" w:hAnsi="Arial"/>
          <w:b w:val="1"/>
          <w:bCs w:val="1"/>
          <w:sz w:val="24"/>
          <w:szCs w:val="24"/>
          <w:rtl w:val="0"/>
        </w:rPr>
        <w:t xml:space="preserve">unanimità</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z w:val="22"/>
          <w:szCs w:val="22"/>
        </w:rPr>
      </w:pPr>
      <w:r w:rsidDel="00000000" w:rsidR="00000000" w:rsidRPr="00000000">
        <w:rPr>
          <w:rFonts w:ascii="Arial" w:cs="Arial" w:eastAsia="Arial" w:hAnsi="Arial"/>
          <w:sz w:val="24"/>
          <w:szCs w:val="24"/>
          <w:rtl w:val="0"/>
        </w:rPr>
        <w:t xml:space="preserve">DELIBERA n. 11</w:t>
      </w: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z w:val="22"/>
          <w:szCs w:val="22"/>
        </w:rPr>
      </w:pP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PUNTO 6</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PTOF 2025/28;</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Sulla base del RAV è stato predisposto il PTOF (</w:t>
      </w:r>
      <w:r w:rsidDel="00000000" w:rsidR="00000000" w:rsidRPr="00000000">
        <w:rPr>
          <w:rFonts w:ascii="Arial" w:cs="Arial" w:eastAsia="Arial" w:hAnsi="Arial"/>
          <w:b w:val="1"/>
          <w:bCs w:val="1"/>
          <w:sz w:val="24"/>
          <w:szCs w:val="24"/>
          <w:rtl w:val="0"/>
        </w:rPr>
        <w:t xml:space="preserve">Allegato 3</w:t>
      </w:r>
      <w:r w:rsidDel="00000000" w:rsidR="00000000" w:rsidRPr="00000000">
        <w:rPr>
          <w:rFonts w:ascii="Arial" w:cs="Arial" w:eastAsia="Arial" w:hAnsi="Arial"/>
          <w:sz w:val="24"/>
          <w:szCs w:val="24"/>
          <w:rtl w:val="0"/>
        </w:rPr>
        <w:t xml:space="preserve">) per il triennio 25-28 che viene presentato nelle sue parti dall’insegnante Stampachiacchiere Elisa.</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La Sez. 1 del documento riguarda il contesto territoriale che come già è stato detto rappresenta un punto di forza. La sez. 2 riguarda invece le SCELTE STRATEGICHE. Tra gli obiettivi si sottolinea il potenziamento delle competenze e l’apertura della scuola al territorio, l’arricchimento dell’offerta formativa con l’indirizzo musicale e l’accreditamento erasmus; tra gli obiettivi formativi il potenziamento delle competenze digitali, l’innovazione metodologica e la valorizzazione della scuola come comunità. Questi obiettivi vengono meglio declinati nella sez. 3 che riguarda l’OFFERTA FORMATIVA. La scuola si propone di implementare la partecipazione alle reti territoriali, di curare gli ambienti di apprendimento, di favorire il pieno sviluppo del nuovo indirizzo musicale della scuola secondaria, di incentrarsi sull’educazione civica come occasione per promuovere identità, autonomia e competenze alla scuola dell’Infanzia e di sviluppare temi legati alla Costituzione, alla sostenibilità e alla cittadinanza digitale nella scuola primaria e secondaria. Da quest’anno all’interno del PTOF è stata aggiunta anche l’area delle azioni per lo sviluppo dei processi di internazionalizzazione nelle quali rientra il progetto Erasmus con lo job shadowing, la formazione all’estero, l’e-twinning e lo stage linguistico. All’interno della sez 3 rientrano anche le azioni per lo sviluppo delle competenze STEM, l’ampliamento dell’offerta formativa con il piano scuola estate, l’Educo-Camp, le attività di orientamento, di accoglienza e continuità, le attività in ambito sportivo e musicale, gli sguardi sulla città e la valorizzazione delle eccellenze. Altra area a sé è il PNSD cioè il piano digitale. La scuola si propone di mettere a regime tutte le aule che sono state installate con i fondi PNRR. Riguardo l’inclusione scolastica l’Istituto è la scuola-polo per lo screening DSA, ma come è già stato detto,  vi è carenza di fondi per acquistare software o strumentazioni specifiche e c’è la necessità di abbattere le barriere architettoniche in alcuni plessi. La sez. 4 riguarda l’ORGANIZZAZIONE della scuola. Qui vi è l’elenco di tutte le reti che la scuola ha attivato sul territorio e l’elenco di tutti i corsi inerenti la formazione del personale scolastico che andrà a toccare vari aspetti da quello linguistico, alla materia di sicurezza, all’ambito digitale, all’innovazione metodologica, alle competenze STEM e la Formazione d’Ambito. All’interno del PTOF si trova anche il PIANO DI MIGLIORAMENTO.</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PUNTO 7 </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w:t>
      </w:r>
      <w:r w:rsidDel="00000000" w:rsidR="00000000" w:rsidRPr="00000000">
        <w:rPr>
          <w:rFonts w:ascii="Arial" w:cs="Arial" w:eastAsia="Arial" w:hAnsi="Arial"/>
          <w:sz w:val="24"/>
          <w:szCs w:val="24"/>
          <w:rtl w:val="0"/>
        </w:rPr>
        <w:t xml:space="preserve">IANO DI MIGLIORAMENTO</w:t>
      </w: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Tra gli obiettivi che ci si prefigge di migliorare si riscontra la conoscenza della lingua inglese e della metodologia CLIL, dando importanza alla formazione dei docenti; l’attenzione al benessere e all’ambiente inclusivo; l’innovazione didattica e lo sviluppo professionale con particolare attenzione all’intelligenza artificiale; l’indirizzo musicale, gli scambi Erasmus, il sistema integrato 0-6 di Porano e la biblioteca di quartiere.</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1"/>
          <w:bCs w:val="1"/>
          <w:sz w:val="24"/>
          <w:szCs w:val="24"/>
        </w:rPr>
      </w:pPr>
      <w:r w:rsidDel="00000000" w:rsidR="00000000" w:rsidRPr="00000000">
        <w:rPr>
          <w:rFonts w:ascii="Arial" w:cs="Arial" w:eastAsia="Arial" w:hAnsi="Arial"/>
          <w:sz w:val="24"/>
          <w:szCs w:val="24"/>
          <w:rtl w:val="0"/>
        </w:rPr>
        <w:t xml:space="preserve">I punti 6 e 7 vengono approvati all’</w:t>
      </w:r>
      <w:r w:rsidDel="00000000" w:rsidR="00000000" w:rsidRPr="00000000">
        <w:rPr>
          <w:rFonts w:ascii="Arial" w:cs="Arial" w:eastAsia="Arial" w:hAnsi="Arial"/>
          <w:b w:val="1"/>
          <w:bCs w:val="1"/>
          <w:sz w:val="24"/>
          <w:szCs w:val="24"/>
          <w:rtl w:val="0"/>
        </w:rPr>
        <w:t xml:space="preserve">unanimità.</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64">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DELIBERA n. 12 e 13</w:t>
      </w:r>
    </w:p>
    <w:p w:rsidR="00000000" w:rsidDel="00000000" w:rsidP="00000000" w:rsidRDefault="00000000" w:rsidRPr="00000000" w14:paraId="00000065">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6">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PUNTO 8</w:t>
      </w:r>
    </w:p>
    <w:p w:rsidR="00000000" w:rsidDel="00000000" w:rsidP="00000000" w:rsidRDefault="00000000" w:rsidRPr="00000000" w14:paraId="00000067">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Varie ed eventuali;</w:t>
      </w:r>
    </w:p>
    <w:p w:rsidR="00000000" w:rsidDel="00000000" w:rsidP="00000000" w:rsidRDefault="00000000" w:rsidRPr="00000000" w14:paraId="00000068">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9">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Non ci sono varie ed eventuali.</w:t>
      </w:r>
    </w:p>
    <w:p w:rsidR="00000000" w:rsidDel="00000000" w:rsidP="00000000" w:rsidRDefault="00000000" w:rsidRPr="00000000" w14:paraId="0000006A">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B">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La seduta è tolta alle ore 18.35.</w:t>
      </w:r>
    </w:p>
    <w:sectPr>
      <w:headerReference r:id="rId14" w:type="first"/>
      <w:footerReference r:id="rId15" w:type="default"/>
      <w:footerReference r:id="rId16" w:type="first"/>
      <w:pgSz w:h="16838" w:w="11906" w:orient="portrait"/>
      <w:pgMar w:bottom="1134" w:top="709" w:left="1134" w:right="1134" w:header="567" w:footer="85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Trebuchet MS"/>
  <w:font w:name="Times New Roman"/>
  <w:font w:name="Verdana"/>
  <w:font w:name="Pinyon Script">
    <w:embedRegular w:fontKey="{00000000-0000-0000-0000-000000000000}" r:id="rId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0"/>
        <w:bCs w:val="0"/>
        <w:i w:val="0"/>
        <w:iCs w:val="0"/>
        <w:smallCaps w:val="0"/>
        <w:strike w:val="0"/>
        <w:color w:val="000000"/>
        <w:sz w:val="16"/>
        <w:szCs w:val="16"/>
        <w:u w:val="none"/>
        <w:shd w:fill="auto" w:val="clear"/>
        <w:vertAlign w:val="baseline"/>
      </w:rPr>
    </w:pPr>
    <w:r w:rsidDel="00000000" w:rsidR="00000000" w:rsidRPr="00000000">
      <w:rPr>
        <w:rFonts w:ascii="Verdana" w:cs="Verdana" w:eastAsia="Verdana" w:hAnsi="Verdana"/>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-438784</wp:posOffset>
              </wp:positionH>
              <wp:positionV relativeFrom="paragraph">
                <wp:posOffset>169545</wp:posOffset>
              </wp:positionV>
              <wp:extent cx="7200265" cy="629920"/>
              <wp:effectExtent b="0" l="0" r="0" t="0"/>
              <wp:wrapNone/>
              <wp:docPr id="1033" name=""/>
              <a:graphic>
                <a:graphicData uri="http://schemas.microsoft.com/office/word/2010/wordprocessingGroup">
                  <wpg:wgp>
                    <wpg:cNvGrpSpPr/>
                    <wpg:grpSpPr>
                      <a:xfrm>
                        <a:off x="1746000" y="3465000"/>
                        <a:ext cx="7200265" cy="629920"/>
                        <a:chOff x="1746000" y="3465000"/>
                        <a:chExt cx="7200000" cy="630000"/>
                      </a:xfrm>
                    </wpg:grpSpPr>
                    <wpg:grpSp>
                      <wpg:cNvGrpSpPr/>
                      <wpg:grpSpPr>
                        <a:xfrm>
                          <a:off x="1746000" y="3465000"/>
                          <a:ext cx="7200000" cy="630000"/>
                          <a:chOff x="0" y="0"/>
                          <a:chExt cx="5754926" cy="503894"/>
                        </a:xfrm>
                      </wpg:grpSpPr>
                      <wps:wsp>
                        <wps:cNvSpPr/>
                        <wps:cNvPr id="3" name="Shape 3"/>
                        <wps:spPr>
                          <a:xfrm>
                            <a:off x="0" y="0"/>
                            <a:ext cx="5754925" cy="5038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0" y="0"/>
                            <a:ext cx="5754926" cy="503894"/>
                            <a:chOff x="0" y="0"/>
                            <a:chExt cx="5754926" cy="503894"/>
                          </a:xfrm>
                        </wpg:grpSpPr>
                        <wps:wsp>
                          <wps:cNvSpPr/>
                          <wps:cNvPr id="10" name="Shape 10"/>
                          <wps:spPr>
                            <a:xfrm>
                              <a:off x="0" y="0"/>
                              <a:ext cx="5754926" cy="503894"/>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11" name="Shape 11"/>
                            <pic:cNvPicPr preferRelativeResize="0"/>
                          </pic:nvPicPr>
                          <pic:blipFill rotWithShape="1">
                            <a:blip r:embed="rId1">
                              <a:alphaModFix/>
                            </a:blip>
                            <a:srcRect b="0" l="0" r="0" t="0"/>
                            <a:stretch/>
                          </pic:blipFill>
                          <pic:spPr>
                            <a:xfrm>
                              <a:off x="133889" y="193890"/>
                              <a:ext cx="5391396" cy="226440"/>
                            </a:xfrm>
                            <a:prstGeom prst="rect">
                              <a:avLst/>
                            </a:prstGeom>
                            <a:noFill/>
                            <a:ln>
                              <a:noFill/>
                            </a:ln>
                          </pic:spPr>
                        </pic:pic>
                      </wpg:grpSp>
                      <wps:wsp>
                        <wps:cNvCnPr/>
                        <wps:spPr>
                          <a:xfrm>
                            <a:off x="110437" y="90291"/>
                            <a:ext cx="5438300" cy="1"/>
                          </a:xfrm>
                          <a:prstGeom prst="straightConnector1">
                            <a:avLst/>
                          </a:prstGeom>
                          <a:noFill/>
                          <a:ln cap="flat" cmpd="sng" w="25400">
                            <a:solidFill>
                              <a:srgbClr val="3E9389"/>
                            </a:solidFill>
                            <a:prstDash val="solid"/>
                            <a:miter lim="8000"/>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-438784</wp:posOffset>
              </wp:positionH>
              <wp:positionV relativeFrom="paragraph">
                <wp:posOffset>169545</wp:posOffset>
              </wp:positionV>
              <wp:extent cx="7200265" cy="629920"/>
              <wp:effectExtent b="0" l="0" r="0" t="0"/>
              <wp:wrapNone/>
              <wp:docPr id="1033" name="image8.png"/>
              <a:graphic>
                <a:graphicData uri="http://schemas.openxmlformats.org/drawingml/2006/picture">
                  <pic:pic>
                    <pic:nvPicPr>
                      <pic:cNvPr id="0" name="image8.png"/>
                      <pic:cNvPicPr preferRelativeResize="0"/>
                    </pic:nvPicPr>
                    <pic:blipFill>
                      <a:blip r:embed="rId2"/>
                      <a:srcRect/>
                      <a:stretch>
                        <a:fillRect/>
                      </a:stretch>
                    </pic:blipFill>
                    <pic:spPr>
                      <a:xfrm>
                        <a:off x="0" y="0"/>
                        <a:ext cx="7200265" cy="629920"/>
                      </a:xfrm>
                      <a:prstGeom prst="rect"/>
                      <a:ln/>
                    </pic:spPr>
                  </pic:pic>
                </a:graphicData>
              </a:graphic>
            </wp:anchor>
          </w:drawing>
        </mc:Fallback>
      </mc:AlternateConten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0"/>
        <w:bCs w:val="0"/>
        <w:i w:val="0"/>
        <w:iCs w:val="0"/>
        <w:smallCaps w:val="0"/>
        <w:strike w:val="0"/>
        <w:color w:val="000000"/>
        <w:sz w:val="16"/>
        <w:szCs w:val="16"/>
        <w:u w:val="none"/>
        <w:shd w:fill="auto" w:val="clear"/>
        <w:vertAlign w:val="baseline"/>
      </w:rPr>
    </w:pPr>
    <w:r w:rsidDel="00000000" w:rsidR="00000000" w:rsidRPr="00000000">
      <w:rPr>
        <w:rFonts w:ascii="Verdana" w:cs="Verdana" w:eastAsia="Verdana" w:hAnsi="Verdana"/>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wp:posOffset>
              </wp:positionH>
              <wp:positionV relativeFrom="paragraph">
                <wp:posOffset>107950</wp:posOffset>
              </wp:positionV>
              <wp:extent cx="7200265" cy="629920"/>
              <wp:effectExtent b="0" l="0" r="0" t="0"/>
              <wp:wrapNone/>
              <wp:docPr id="1032" name=""/>
              <a:graphic>
                <a:graphicData uri="http://schemas.microsoft.com/office/word/2010/wordprocessingGroup">
                  <wpg:wgp>
                    <wpg:cNvGrpSpPr/>
                    <wpg:grpSpPr>
                      <a:xfrm>
                        <a:off x="1746000" y="3465000"/>
                        <a:ext cx="7200265" cy="629920"/>
                        <a:chOff x="1746000" y="3465000"/>
                        <a:chExt cx="7200000" cy="630000"/>
                      </a:xfrm>
                    </wpg:grpSpPr>
                    <wpg:grpSp>
                      <wpg:cNvGrpSpPr/>
                      <wpg:grpSpPr>
                        <a:xfrm>
                          <a:off x="1746000" y="3465000"/>
                          <a:ext cx="7200000" cy="630000"/>
                          <a:chOff x="0" y="0"/>
                          <a:chExt cx="5754926" cy="503894"/>
                        </a:xfrm>
                      </wpg:grpSpPr>
                      <wps:wsp>
                        <wps:cNvSpPr/>
                        <wps:cNvPr id="3" name="Shape 3"/>
                        <wps:spPr>
                          <a:xfrm>
                            <a:off x="0" y="0"/>
                            <a:ext cx="5754925" cy="5038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0" y="0"/>
                            <a:ext cx="5754926" cy="503894"/>
                            <a:chOff x="0" y="0"/>
                            <a:chExt cx="5754926" cy="503894"/>
                          </a:xfrm>
                        </wpg:grpSpPr>
                        <wps:wsp>
                          <wps:cNvSpPr/>
                          <wps:cNvPr id="5" name="Shape 5"/>
                          <wps:spPr>
                            <a:xfrm>
                              <a:off x="0" y="0"/>
                              <a:ext cx="5754926" cy="503894"/>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6" name="Shape 6"/>
                            <pic:cNvPicPr preferRelativeResize="0"/>
                          </pic:nvPicPr>
                          <pic:blipFill rotWithShape="1">
                            <a:blip r:embed="rId1">
                              <a:alphaModFix/>
                            </a:blip>
                            <a:srcRect b="0" l="0" r="0" t="0"/>
                            <a:stretch/>
                          </pic:blipFill>
                          <pic:spPr>
                            <a:xfrm>
                              <a:off x="140244" y="73055"/>
                              <a:ext cx="5391396" cy="226440"/>
                            </a:xfrm>
                            <a:prstGeom prst="rect">
                              <a:avLst/>
                            </a:prstGeom>
                            <a:noFill/>
                            <a:ln>
                              <a:noFill/>
                            </a:ln>
                          </pic:spPr>
                        </pic:pic>
                      </wpg:grpSp>
                      <wps:wsp>
                        <wps:cNvCnPr/>
                        <wps:spPr>
                          <a:xfrm>
                            <a:off x="116793" y="20334"/>
                            <a:ext cx="5438300" cy="1"/>
                          </a:xfrm>
                          <a:prstGeom prst="straightConnector1">
                            <a:avLst/>
                          </a:prstGeom>
                          <a:noFill/>
                          <a:ln cap="flat" cmpd="sng" w="25400">
                            <a:solidFill>
                              <a:srgbClr val="3E9389"/>
                            </a:solidFill>
                            <a:prstDash val="solid"/>
                            <a:miter lim="8000"/>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107950</wp:posOffset>
              </wp:positionV>
              <wp:extent cx="7200265" cy="629920"/>
              <wp:effectExtent b="0" l="0" r="0" t="0"/>
              <wp:wrapNone/>
              <wp:docPr id="1032" name="image7.png"/>
              <a:graphic>
                <a:graphicData uri="http://schemas.openxmlformats.org/drawingml/2006/picture">
                  <pic:pic>
                    <pic:nvPicPr>
                      <pic:cNvPr id="0" name="image7.png"/>
                      <pic:cNvPicPr preferRelativeResize="0"/>
                    </pic:nvPicPr>
                    <pic:blipFill>
                      <a:blip r:embed="rId2"/>
                      <a:srcRect/>
                      <a:stretch>
                        <a:fillRect/>
                      </a:stretch>
                    </pic:blipFill>
                    <pic:spPr>
                      <a:xfrm>
                        <a:off x="0" y="0"/>
                        <a:ext cx="7200265" cy="629920"/>
                      </a:xfrm>
                      <a:prstGeom prst="rect"/>
                      <a:ln/>
                    </pic:spPr>
                  </pic:pic>
                </a:graphicData>
              </a:graphic>
            </wp:anchor>
          </w:drawing>
        </mc:Fallback>
      </mc:AlternateConten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0"/>
        <w:bCs w:val="0"/>
        <w:i w:val="0"/>
        <w:iCs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Allegato A all’Avviso – Modello di domanda di partecipazione</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01"/>
        <w:tab w:val="center" w:leader="none" w:pos="4819"/>
        <w:tab w:val="right" w:leader="none" w:pos="9638"/>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heading=h.phl7td6cjvrd" w:id="1"/>
    <w:bookmarkEnd w:id="1"/>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drawing>
        <wp:inline distB="0" distT="0" distL="114300" distR="114300">
          <wp:extent cx="886460" cy="885825"/>
          <wp:effectExtent b="0" l="0" r="0" t="0"/>
          <wp:docPr id="1038"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886460" cy="885825"/>
                  </a:xfrm>
                  <a:prstGeom prst="rect"/>
                  <a:ln/>
                </pic:spPr>
              </pic:pic>
            </a:graphicData>
          </a:graphic>
        </wp:inline>
      </w:drawing>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ab/>
    </w:r>
    <w:r w:rsidDel="00000000" w:rsidR="00000000" w:rsidRPr="00000000">
      <w:drawing>
        <wp:anchor allowOverlap="1" behindDoc="0" distB="0" distT="0" distL="114300" distR="114300" hidden="0" layoutInCell="1" locked="0" relativeHeight="0" simplePos="0">
          <wp:simplePos x="0" y="0"/>
          <wp:positionH relativeFrom="column">
            <wp:posOffset>902969</wp:posOffset>
          </wp:positionH>
          <wp:positionV relativeFrom="paragraph">
            <wp:posOffset>153670</wp:posOffset>
          </wp:positionV>
          <wp:extent cx="2635885" cy="588010"/>
          <wp:effectExtent b="0" l="0" r="0" t="0"/>
          <wp:wrapSquare wrapText="bothSides" distB="0" distT="0" distL="114300" distR="114300"/>
          <wp:docPr id="1039"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2635885" cy="588010"/>
                  </a:xfrm>
                  <a:prstGeom prst="rect"/>
                  <a:ln/>
                </pic:spPr>
              </pic:pic>
            </a:graphicData>
          </a:graphic>
        </wp:anchor>
      </w:drawing>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01"/>
        <w:tab w:val="center" w:leader="none" w:pos="4819"/>
        <w:tab w:val="right" w:leader="none" w:pos="9638"/>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Ministero dell’Istruzione e del Merito</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01"/>
        <w:tab w:val="center" w:leader="none" w:pos="4819"/>
        <w:tab w:val="right" w:leader="none" w:pos="9638"/>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Ufficio Scolastico Regionale: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8"/>
        <w:szCs w:val="28"/>
        <w:highlight w:val="yellow"/>
        <w:u w:val="none"/>
        <w:vertAlign w:val="baseline"/>
        <w:rtl w:val="0"/>
      </w:rPr>
      <w:t xml:space="preserve">[Regione]</w:t>
    </w: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01"/>
        <w:tab w:val="center" w:leader="none" w:pos="4819"/>
        <w:tab w:val="right" w:leader="none" w:pos="9638"/>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highlight w:val="yellow"/>
        <w:u w:val="none"/>
        <w:vertAlign w:val="baseline"/>
        <w:rtl w:val="0"/>
      </w:rPr>
      <w:t xml:space="preserve">[Nome scuola]</w:t>
    </w: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01"/>
        <w:tab w:val="center" w:leader="none" w:pos="4819"/>
        <w:tab w:val="right" w:leader="none" w:pos="9638"/>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yellow"/>
        <w:u w:val="none"/>
        <w:vertAlign w:val="baseline"/>
        <w:rtl w:val="0"/>
      </w:rPr>
      <w:t xml:space="preserve">[Cap]</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yellow"/>
        <w:u w:val="none"/>
        <w:vertAlign w:val="baseline"/>
        <w:rtl w:val="0"/>
      </w:rPr>
      <w:t xml:space="preserve">Città</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yellow"/>
        <w:u w:val="none"/>
        <w:vertAlign w:val="baseline"/>
        <w:rtl w:val="0"/>
      </w:rPr>
      <w:t xml:space="preserve">Provincia (sigla</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yellow"/>
        <w:u w:val="none"/>
        <w:vertAlign w:val="baseline"/>
        <w:rtl w:val="0"/>
      </w:rPr>
      <w:t xml:space="preserve">Indirizzo scuola</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C.F [</w:t>
    </w: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yellow"/>
        <w:u w:val="none"/>
        <w:vertAlign w:val="baseline"/>
        <w:rtl w:val="0"/>
      </w:rPr>
      <w:t xml:space="preserve">Codice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yellow"/>
        <w:u w:val="none"/>
        <w:vertAlign w:val="baseline"/>
        <w:rtl w:val="0"/>
      </w:rPr>
      <w:t xml:space="preserve">fiscale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C.M [</w:t>
    </w: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yellow"/>
        <w:u w:val="none"/>
        <w:vertAlign w:val="baseline"/>
        <w:rtl w:val="0"/>
      </w:rPr>
      <w:t xml:space="preserve">Codice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yellow"/>
        <w:u w:val="none"/>
        <w:vertAlign w:val="baseline"/>
        <w:rtl w:val="0"/>
      </w:rPr>
      <w:t xml:space="preserve">meccanografico</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center"/>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Normale">
    <w:name w:val="Normale"/>
    <w:next w:val="Normale"/>
    <w:autoRedefine w:val="0"/>
    <w:hidden w:val="0"/>
    <w:qFormat w:val="0"/>
    <w:pPr>
      <w:widowControl w:val="0"/>
      <w:suppressAutoHyphens w:val="1"/>
      <w:adjustRightInd w:val="0"/>
      <w:spacing w:line="360" w:lineRule="atLeast"/>
      <w:ind w:leftChars="-1" w:rightChars="0" w:firstLineChars="-1"/>
      <w:jc w:val="both"/>
      <w:textDirection w:val="btLr"/>
      <w:textAlignment w:val="baseline"/>
      <w:outlineLvl w:val="0"/>
    </w:pPr>
    <w:rPr>
      <w:w w:val="100"/>
      <w:position w:val="-1"/>
      <w:effect w:val="none"/>
      <w:vertAlign w:val="baseline"/>
      <w:cs w:val="0"/>
      <w:em w:val="none"/>
      <w:lang w:bidi="ar-SA" w:eastAsia="it-IT" w:val="it-IT"/>
    </w:rPr>
  </w:style>
  <w:style w:type="paragraph" w:styleId="Titolo1">
    <w:name w:val="Titolo 1"/>
    <w:basedOn w:val="Normale"/>
    <w:next w:val="Normale"/>
    <w:autoRedefine w:val="0"/>
    <w:hidden w:val="0"/>
    <w:qFormat w:val="0"/>
    <w:pPr>
      <w:keepNext w:val="1"/>
      <w:widowControl w:val="0"/>
      <w:suppressAutoHyphens w:val="1"/>
      <w:adjustRightInd w:val="0"/>
      <w:spacing w:line="360" w:lineRule="atLeast"/>
      <w:ind w:leftChars="-1" w:rightChars="0" w:firstLineChars="-1"/>
      <w:jc w:val="center"/>
      <w:textDirection w:val="btLr"/>
      <w:textAlignment w:val="baseline"/>
      <w:outlineLvl w:val="0"/>
    </w:pPr>
    <w:rPr>
      <w:rFonts w:ascii="Verdana" w:hAnsi="Verdana"/>
      <w:b w:val="1"/>
      <w:w w:val="100"/>
      <w:position w:val="-1"/>
      <w:sz w:val="24"/>
      <w:effect w:val="none"/>
      <w:vertAlign w:val="baseline"/>
      <w:cs w:val="0"/>
      <w:em w:val="none"/>
      <w:lang w:bidi="ar-SA" w:eastAsia="it-IT" w:val="it-IT"/>
    </w:rPr>
  </w:style>
  <w:style w:type="paragraph" w:styleId="Titolo2">
    <w:name w:val="Titolo 2"/>
    <w:basedOn w:val="Normale"/>
    <w:next w:val="Normale"/>
    <w:autoRedefine w:val="0"/>
    <w:hidden w:val="0"/>
    <w:qFormat w:val="0"/>
    <w:pPr>
      <w:keepNext w:val="1"/>
      <w:widowControl w:val="0"/>
      <w:suppressAutoHyphens w:val="1"/>
      <w:adjustRightInd w:val="0"/>
      <w:spacing w:line="360" w:lineRule="atLeast"/>
      <w:ind w:leftChars="-1" w:rightChars="0" w:firstLineChars="-1"/>
      <w:jc w:val="both"/>
      <w:textDirection w:val="btLr"/>
      <w:textAlignment w:val="baseline"/>
      <w:outlineLvl w:val="1"/>
    </w:pPr>
    <w:rPr>
      <w:rFonts w:ascii="Verdana" w:hAnsi="Verdana"/>
      <w:b w:val="1"/>
      <w:w w:val="100"/>
      <w:position w:val="-1"/>
      <w:sz w:val="24"/>
      <w:effect w:val="none"/>
      <w:vertAlign w:val="baseline"/>
      <w:cs w:val="0"/>
      <w:em w:val="none"/>
      <w:lang w:bidi="ar-SA" w:eastAsia="it-IT" w:val="it-IT"/>
    </w:rPr>
  </w:style>
  <w:style w:type="paragraph" w:styleId="Titolo3">
    <w:name w:val="Titolo 3"/>
    <w:basedOn w:val="Normale"/>
    <w:next w:val="Normale"/>
    <w:autoRedefine w:val="0"/>
    <w:hidden w:val="0"/>
    <w:qFormat w:val="0"/>
    <w:pPr>
      <w:keepNext w:val="1"/>
      <w:widowControl w:val="0"/>
      <w:suppressAutoHyphens w:val="1"/>
      <w:adjustRightInd w:val="0"/>
      <w:spacing w:line="360" w:lineRule="atLeast"/>
      <w:ind w:leftChars="-1" w:rightChars="0" w:firstLineChars="-1"/>
      <w:jc w:val="both"/>
      <w:textDirection w:val="btLr"/>
      <w:textAlignment w:val="baseline"/>
      <w:outlineLvl w:val="2"/>
    </w:pPr>
    <w:rPr>
      <w:rFonts w:ascii="Verdana" w:hAnsi="Verdana"/>
      <w:w w:val="100"/>
      <w:position w:val="-1"/>
      <w:sz w:val="24"/>
      <w:effect w:val="none"/>
      <w:vertAlign w:val="baseline"/>
      <w:cs w:val="0"/>
      <w:em w:val="none"/>
      <w:lang w:bidi="ar-SA" w:eastAsia="it-IT" w:val="it-IT"/>
    </w:rPr>
  </w:style>
  <w:style w:type="character" w:styleId="Car.predefinitoparagrafo">
    <w:name w:val="Car. predefinito paragrafo"/>
    <w:next w:val="Car.predefinitoparagrafo"/>
    <w:autoRedefine w:val="0"/>
    <w:hidden w:val="0"/>
    <w:qFormat w:val="1"/>
    <w:rPr>
      <w:w w:val="100"/>
      <w:position w:val="-1"/>
      <w:effect w:val="none"/>
      <w:vertAlign w:val="baseline"/>
      <w:cs w:val="0"/>
      <w:em w:val="none"/>
      <w:lang/>
    </w:rPr>
  </w:style>
  <w:style w:type="table" w:styleId="Tabellanormale">
    <w:name w:val="Tabella normale"/>
    <w:next w:val="Tabellanormale"/>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essunelenco">
    <w:name w:val="Nessun elenco"/>
    <w:next w:val="Nessunelenco"/>
    <w:autoRedefine w:val="0"/>
    <w:hidden w:val="0"/>
    <w:qFormat w:val="1"/>
    <w:pPr>
      <w:suppressAutoHyphens w:val="1"/>
      <w:spacing w:line="1" w:lineRule="atLeast"/>
      <w:ind w:leftChars="-1" w:rightChars="0" w:firstLineChars="-1"/>
      <w:textDirection w:val="btLr"/>
      <w:textAlignment w:val="top"/>
      <w:outlineLvl w:val="0"/>
    </w:pPr>
  </w:style>
  <w:style w:type="paragraph" w:styleId="Intestazione">
    <w:name w:val="Intestazione"/>
    <w:basedOn w:val="Normale"/>
    <w:next w:val="Intestazione"/>
    <w:autoRedefine w:val="0"/>
    <w:hidden w:val="0"/>
    <w:qFormat w:val="0"/>
    <w:pPr>
      <w:widowControl w:val="0"/>
      <w:suppressAutoHyphens w:val="1"/>
      <w:adjustRightInd w:val="0"/>
      <w:spacing w:line="288" w:lineRule="atLeast"/>
      <w:ind w:leftChars="-1" w:rightChars="0" w:firstLineChars="-1"/>
      <w:jc w:val="both"/>
      <w:textDirection w:val="btLr"/>
      <w:textAlignment w:val="baseline"/>
      <w:outlineLvl w:val="0"/>
    </w:pPr>
    <w:rPr>
      <w:rFonts w:ascii="Verdana" w:eastAsia="Times" w:hAnsi="Verdana"/>
      <w:w w:val="100"/>
      <w:position w:val="-1"/>
      <w:sz w:val="24"/>
      <w:effect w:val="none"/>
      <w:vertAlign w:val="baseline"/>
      <w:cs w:val="0"/>
      <w:em w:val="none"/>
      <w:lang w:bidi="ar-SA" w:eastAsia="it-IT" w:val="it-IT"/>
    </w:rPr>
  </w:style>
  <w:style w:type="paragraph" w:styleId="Pièdipagina">
    <w:name w:val="Piè di pagina"/>
    <w:basedOn w:val="Normale"/>
    <w:next w:val="Pièdipagina"/>
    <w:autoRedefine w:val="0"/>
    <w:hidden w:val="0"/>
    <w:qFormat w:val="0"/>
    <w:pPr>
      <w:widowControl w:val="0"/>
      <w:suppressAutoHyphens w:val="1"/>
      <w:adjustRightInd w:val="0"/>
      <w:spacing w:line="288" w:lineRule="atLeast"/>
      <w:ind w:leftChars="-1" w:rightChars="0" w:firstLineChars="-1"/>
      <w:jc w:val="both"/>
      <w:textDirection w:val="btLr"/>
      <w:textAlignment w:val="baseline"/>
      <w:outlineLvl w:val="0"/>
    </w:pPr>
    <w:rPr>
      <w:rFonts w:ascii="Verdana" w:eastAsia="Times" w:hAnsi="Verdana"/>
      <w:w w:val="100"/>
      <w:position w:val="-1"/>
      <w:sz w:val="24"/>
      <w:effect w:val="none"/>
      <w:vertAlign w:val="baseline"/>
      <w:cs w:val="0"/>
      <w:em w:val="none"/>
      <w:lang w:bidi="ar-SA" w:eastAsia="it-IT" w:val="it-IT"/>
    </w:rPr>
  </w:style>
  <w:style w:type="paragraph" w:styleId="INPS052_head_ufficio">
    <w:name w:val="INPS052_head_ufficio"/>
    <w:basedOn w:val="Normale"/>
    <w:next w:val="INPS052_head_ufficio"/>
    <w:autoRedefine w:val="0"/>
    <w:hidden w:val="0"/>
    <w:qFormat w:val="0"/>
    <w:pPr>
      <w:widowControl w:val="0"/>
      <w:suppressAutoHyphens w:val="1"/>
      <w:adjustRightInd w:val="0"/>
      <w:spacing w:line="192" w:lineRule="atLeast"/>
      <w:ind w:leftChars="-1" w:rightChars="0" w:firstLineChars="-1"/>
      <w:jc w:val="both"/>
      <w:textDirection w:val="btLr"/>
      <w:textAlignment w:val="baseline"/>
      <w:outlineLvl w:val="0"/>
    </w:pPr>
    <w:rPr>
      <w:rFonts w:ascii="Verdana" w:eastAsia="Times" w:hAnsi="Verdana"/>
      <w:w w:val="100"/>
      <w:position w:val="-1"/>
      <w:sz w:val="16"/>
      <w:effect w:val="none"/>
      <w:vertAlign w:val="baseline"/>
      <w:cs w:val="0"/>
      <w:em w:val="none"/>
      <w:lang w:bidi="ar-SA" w:eastAsia="it-IT" w:val="it-IT"/>
    </w:rPr>
  </w:style>
  <w:style w:type="paragraph" w:styleId="INPS052_footer">
    <w:name w:val="INPS052_footer"/>
    <w:next w:val="INPS052_footer"/>
    <w:autoRedefine w:val="0"/>
    <w:hidden w:val="0"/>
    <w:qFormat w:val="0"/>
    <w:pPr>
      <w:widowControl w:val="0"/>
      <w:suppressAutoHyphens w:val="1"/>
      <w:adjustRightInd w:val="0"/>
      <w:spacing w:line="192" w:lineRule="atLeast"/>
      <w:ind w:leftChars="-1" w:rightChars="0" w:firstLineChars="-1"/>
      <w:jc w:val="both"/>
      <w:textDirection w:val="btLr"/>
      <w:textAlignment w:val="baseline"/>
      <w:outlineLvl w:val="0"/>
    </w:pPr>
    <w:rPr>
      <w:rFonts w:ascii="Verdana" w:eastAsia="Times" w:hAnsi="Verdana"/>
      <w:noProof w:val="1"/>
      <w:w w:val="100"/>
      <w:position w:val="-1"/>
      <w:sz w:val="16"/>
      <w:effect w:val="none"/>
      <w:vertAlign w:val="baseline"/>
      <w:cs w:val="0"/>
      <w:em w:val="none"/>
      <w:lang w:bidi="ar-SA" w:eastAsia="und" w:val="und"/>
    </w:rPr>
  </w:style>
  <w:style w:type="paragraph" w:styleId="INPS052_head_int">
    <w:name w:val="INPS052_head_int"/>
    <w:basedOn w:val="Normale"/>
    <w:next w:val="INPS052_head_int"/>
    <w:autoRedefine w:val="0"/>
    <w:hidden w:val="0"/>
    <w:qFormat w:val="0"/>
    <w:pPr>
      <w:widowControl w:val="0"/>
      <w:suppressAutoHyphens w:val="1"/>
      <w:adjustRightInd w:val="0"/>
      <w:spacing w:line="192" w:lineRule="atLeast"/>
      <w:ind w:left="-113" w:leftChars="-1" w:rightChars="0" w:firstLineChars="-1"/>
      <w:jc w:val="both"/>
      <w:textDirection w:val="btLr"/>
      <w:textAlignment w:val="baseline"/>
      <w:outlineLvl w:val="0"/>
    </w:pPr>
    <w:rPr>
      <w:rFonts w:ascii="Verdana" w:eastAsia="Times" w:hAnsi="Verdana"/>
      <w:w w:val="100"/>
      <w:position w:val="-1"/>
      <w:sz w:val="24"/>
      <w:effect w:val="none"/>
      <w:vertAlign w:val="baseline"/>
      <w:cs w:val="0"/>
      <w:em w:val="none"/>
      <w:lang w:bidi="ar-SA" w:eastAsia="it-IT" w:val="it-IT"/>
    </w:rPr>
  </w:style>
  <w:style w:type="paragraph" w:styleId="INPS052_head_donom">
    <w:name w:val="INPS052_head_donom"/>
    <w:basedOn w:val="INPS052_head_ufficio"/>
    <w:next w:val="INPS052_head_donom"/>
    <w:autoRedefine w:val="0"/>
    <w:hidden w:val="0"/>
    <w:qFormat w:val="0"/>
    <w:pPr>
      <w:widowControl w:val="0"/>
      <w:suppressAutoHyphens w:val="1"/>
      <w:adjustRightInd w:val="0"/>
      <w:spacing w:line="192" w:lineRule="atLeast"/>
      <w:ind w:leftChars="-1" w:rightChars="0" w:firstLineChars="-1"/>
      <w:jc w:val="both"/>
      <w:textDirection w:val="btLr"/>
      <w:textAlignment w:val="baseline"/>
      <w:outlineLvl w:val="0"/>
    </w:pPr>
    <w:rPr>
      <w:rFonts w:ascii="Verdana" w:eastAsia="Times" w:hAnsi="Verdana"/>
      <w:w w:val="100"/>
      <w:position w:val="-3"/>
      <w:sz w:val="16"/>
      <w:effect w:val="none"/>
      <w:vertAlign w:val="baseline"/>
      <w:cs w:val="0"/>
      <w:em w:val="none"/>
      <w:lang w:bidi="ar-SA" w:eastAsia="it-IT" w:val="it-IT"/>
    </w:rPr>
  </w:style>
  <w:style w:type="paragraph" w:styleId="Corpotesto">
    <w:name w:val="Corpo testo"/>
    <w:basedOn w:val="Normale"/>
    <w:next w:val="Corpotesto"/>
    <w:autoRedefine w:val="0"/>
    <w:hidden w:val="0"/>
    <w:qFormat w:val="0"/>
    <w:pPr>
      <w:widowControl w:val="0"/>
      <w:suppressAutoHyphens w:val="1"/>
      <w:adjustRightInd w:val="0"/>
      <w:spacing w:line="360" w:lineRule="atLeast"/>
      <w:ind w:leftChars="-1" w:rightChars="0" w:firstLineChars="-1"/>
      <w:jc w:val="both"/>
      <w:textDirection w:val="btLr"/>
      <w:textAlignment w:val="baseline"/>
      <w:outlineLvl w:val="0"/>
    </w:pPr>
    <w:rPr>
      <w:rFonts w:ascii="Verdana" w:hAnsi="Verdana"/>
      <w:b w:val="1"/>
      <w:w w:val="100"/>
      <w:position w:val="-1"/>
      <w:sz w:val="24"/>
      <w:effect w:val="none"/>
      <w:vertAlign w:val="baseline"/>
      <w:cs w:val="0"/>
      <w:em w:val="none"/>
      <w:lang w:bidi="ar-SA" w:eastAsia="it-IT" w:val="it-IT"/>
    </w:rPr>
  </w:style>
  <w:style w:type="paragraph" w:styleId="Corpodeltesto2">
    <w:name w:val="Corpo del testo 2"/>
    <w:basedOn w:val="Normale"/>
    <w:next w:val="Corpodeltesto2"/>
    <w:autoRedefine w:val="0"/>
    <w:hidden w:val="0"/>
    <w:qFormat w:val="0"/>
    <w:pPr>
      <w:widowControl w:val="0"/>
      <w:suppressAutoHyphens w:val="1"/>
      <w:adjustRightInd w:val="0"/>
      <w:spacing w:line="360" w:lineRule="atLeast"/>
      <w:ind w:leftChars="-1" w:rightChars="0" w:firstLineChars="-1"/>
      <w:jc w:val="both"/>
      <w:textDirection w:val="btLr"/>
      <w:textAlignment w:val="baseline"/>
      <w:outlineLvl w:val="0"/>
    </w:pPr>
    <w:rPr>
      <w:rFonts w:ascii="Verdana" w:hAnsi="Verdana"/>
      <w:w w:val="100"/>
      <w:position w:val="-1"/>
      <w:sz w:val="24"/>
      <w:effect w:val="none"/>
      <w:vertAlign w:val="baseline"/>
      <w:cs w:val="0"/>
      <w:em w:val="none"/>
      <w:lang w:bidi="ar-SA" w:eastAsia="it-IT" w:val="it-IT"/>
    </w:rPr>
  </w:style>
  <w:style w:type="paragraph" w:styleId="Corpodeltesto3">
    <w:name w:val="Corpo del testo 3"/>
    <w:basedOn w:val="Normale"/>
    <w:next w:val="Corpodeltesto3"/>
    <w:autoRedefine w:val="0"/>
    <w:hidden w:val="0"/>
    <w:qFormat w:val="0"/>
    <w:pPr>
      <w:widowControl w:val="0"/>
      <w:suppressAutoHyphens w:val="1"/>
      <w:adjustRightInd w:val="0"/>
      <w:spacing w:line="360" w:lineRule="atLeast"/>
      <w:ind w:right="-1" w:leftChars="-1" w:rightChars="0" w:firstLineChars="-1"/>
      <w:jc w:val="both"/>
      <w:textDirection w:val="btLr"/>
      <w:textAlignment w:val="baseline"/>
      <w:outlineLvl w:val="0"/>
    </w:pPr>
    <w:rPr>
      <w:rFonts w:ascii="Verdana" w:hAnsi="Verdana"/>
      <w:b w:val="1"/>
      <w:w w:val="100"/>
      <w:position w:val="-1"/>
      <w:sz w:val="24"/>
      <w:effect w:val="none"/>
      <w:vertAlign w:val="baseline"/>
      <w:cs w:val="0"/>
      <w:em w:val="none"/>
      <w:lang w:bidi="ar-SA" w:eastAsia="it-IT" w:val="it-IT"/>
    </w:rPr>
  </w:style>
  <w:style w:type="paragraph" w:styleId="Paragrafoelenco,NumberBullets,normal,Firstlevelbullet,CitationList,Tableofcontentsnumbered,ListParagraphCharChar,b1,Number_1,SGLTextListParagraph,new,ListParagraph11,ListParagraph2,ColorfulList-Accent11,列出段落,List-1">
    <w:name w:val="Paragrafo elenco,Number Bullets,normal,First level bullet,Citation List,Table of contents numbered,List Paragraph Char Char,b1,Number_1,SGLText List Paragraph,new,List Paragraph11,List Paragraph2,Colorful List - Accent 11,列出段落,List-1"/>
    <w:basedOn w:val="Normale"/>
    <w:next w:val="Paragrafoelenco,NumberBullets,normal,Firstlevelbullet,CitationList,Tableofcontentsnumbered,ListParagraphCharChar,b1,Number_1,SGLTextListParagraph,new,ListParagraph11,ListParagraph2,ColorfulList-Accent11,列出段落,List-1"/>
    <w:autoRedefine w:val="0"/>
    <w:hidden w:val="0"/>
    <w:qFormat w:val="0"/>
    <w:pPr>
      <w:widowControl w:val="0"/>
      <w:suppressAutoHyphens w:val="1"/>
      <w:adjustRightInd w:val="0"/>
      <w:spacing w:line="360" w:lineRule="atLeast"/>
      <w:ind w:left="708" w:leftChars="-1" w:rightChars="0" w:firstLineChars="-1"/>
      <w:jc w:val="both"/>
      <w:textDirection w:val="btLr"/>
      <w:textAlignment w:val="baseline"/>
      <w:outlineLvl w:val="0"/>
    </w:pPr>
    <w:rPr>
      <w:w w:val="100"/>
      <w:position w:val="-1"/>
      <w:effect w:val="none"/>
      <w:vertAlign w:val="baseline"/>
      <w:cs w:val="0"/>
      <w:em w:val="none"/>
      <w:lang w:bidi="ar-SA" w:eastAsia="it-IT" w:val="it-IT"/>
    </w:rPr>
  </w:style>
  <w:style w:type="paragraph" w:styleId="Testofumetto">
    <w:name w:val="Testo fumetto"/>
    <w:basedOn w:val="Normale"/>
    <w:next w:val="Testofumetto"/>
    <w:autoRedefine w:val="0"/>
    <w:hidden w:val="0"/>
    <w:qFormat w:val="0"/>
    <w:pPr>
      <w:widowControl w:val="0"/>
      <w:suppressAutoHyphens w:val="1"/>
      <w:adjustRightInd w:val="0"/>
      <w:spacing w:line="240" w:lineRule="auto"/>
      <w:ind w:leftChars="-1" w:rightChars="0" w:firstLineChars="-1"/>
      <w:jc w:val="both"/>
      <w:textDirection w:val="btLr"/>
      <w:textAlignment w:val="baseline"/>
      <w:outlineLvl w:val="0"/>
    </w:pPr>
    <w:rPr>
      <w:rFonts w:ascii="Tahoma" w:cs="Tahoma" w:hAnsi="Tahoma"/>
      <w:w w:val="100"/>
      <w:position w:val="-1"/>
      <w:sz w:val="16"/>
      <w:szCs w:val="16"/>
      <w:effect w:val="none"/>
      <w:vertAlign w:val="baseline"/>
      <w:cs w:val="0"/>
      <w:em w:val="none"/>
      <w:lang w:bidi="ar-SA" w:eastAsia="it-IT" w:val="it-IT"/>
    </w:rPr>
  </w:style>
  <w:style w:type="character" w:styleId="TestofumettoCarattere">
    <w:name w:val="Testo fumetto Carattere"/>
    <w:next w:val="TestofumettoCarattere"/>
    <w:autoRedefine w:val="0"/>
    <w:hidden w:val="0"/>
    <w:qFormat w:val="0"/>
    <w:rPr>
      <w:rFonts w:ascii="Tahoma" w:cs="Tahoma" w:hAnsi="Tahoma"/>
      <w:w w:val="100"/>
      <w:position w:val="-1"/>
      <w:sz w:val="16"/>
      <w:szCs w:val="16"/>
      <w:effect w:val="none"/>
      <w:vertAlign w:val="baseline"/>
      <w:cs w:val="0"/>
      <w:em w:val="none"/>
      <w:lang/>
    </w:rPr>
  </w:style>
  <w:style w:type="paragraph" w:styleId="Titolo">
    <w:name w:val="Titolo"/>
    <w:basedOn w:val="Normale"/>
    <w:next w:val="Titolo"/>
    <w:autoRedefine w:val="0"/>
    <w:hidden w:val="0"/>
    <w:qFormat w:val="0"/>
    <w:pPr>
      <w:widowControl w:val="1"/>
      <w:suppressAutoHyphens w:val="1"/>
      <w:adjustRightInd w:val="1"/>
      <w:spacing w:line="240" w:lineRule="auto"/>
      <w:ind w:leftChars="-1" w:rightChars="0" w:firstLineChars="-1"/>
      <w:jc w:val="center"/>
      <w:textDirection w:val="btLr"/>
      <w:textAlignment w:val="auto"/>
      <w:outlineLvl w:val="0"/>
    </w:pPr>
    <w:rPr>
      <w:rFonts w:ascii="Verdana-Bold" w:hAnsi="Verdana-Bold"/>
      <w:b w:val="1"/>
      <w:color w:val="000000"/>
      <w:w w:val="100"/>
      <w:position w:val="-1"/>
      <w:sz w:val="28"/>
      <w:effect w:val="none"/>
      <w:vertAlign w:val="baseline"/>
      <w:cs w:val="0"/>
      <w:em w:val="none"/>
      <w:lang w:bidi="ar-SA" w:eastAsia="it-IT" w:val="it-IT"/>
    </w:rPr>
  </w:style>
  <w:style w:type="character" w:styleId="TitoloCarattere">
    <w:name w:val="Titolo Carattere"/>
    <w:next w:val="TitoloCarattere"/>
    <w:autoRedefine w:val="0"/>
    <w:hidden w:val="0"/>
    <w:qFormat w:val="0"/>
    <w:rPr>
      <w:rFonts w:ascii="Verdana-Bold" w:hAnsi="Verdana-Bold"/>
      <w:b w:val="1"/>
      <w:color w:val="000000"/>
      <w:w w:val="100"/>
      <w:position w:val="-1"/>
      <w:sz w:val="28"/>
      <w:effect w:val="none"/>
      <w:vertAlign w:val="baseline"/>
      <w:cs w:val="0"/>
      <w:em w:val="none"/>
      <w:lang/>
    </w:rPr>
  </w:style>
  <w:style w:type="paragraph" w:styleId="WW-Testonormale">
    <w:name w:val="WW-Testo normale"/>
    <w:basedOn w:val="Normale"/>
    <w:next w:val="WW-Testonormale"/>
    <w:autoRedefine w:val="0"/>
    <w:hidden w:val="0"/>
    <w:qFormat w:val="0"/>
    <w:pPr>
      <w:widowControl w:val="1"/>
      <w:suppressAutoHyphens w:val="0"/>
      <w:adjustRightInd w:val="1"/>
      <w:spacing w:line="240" w:lineRule="auto"/>
      <w:ind w:leftChars="-1" w:rightChars="0" w:firstLineChars="-1"/>
      <w:jc w:val="left"/>
      <w:textDirection w:val="btLr"/>
      <w:textAlignment w:val="auto"/>
      <w:outlineLvl w:val="0"/>
    </w:pPr>
    <w:rPr>
      <w:rFonts w:ascii="Courier New" w:hAnsi="Courier New"/>
      <w:w w:val="100"/>
      <w:position w:val="-1"/>
      <w:effect w:val="none"/>
      <w:vertAlign w:val="baseline"/>
      <w:cs w:val="0"/>
      <w:em w:val="none"/>
      <w:lang w:bidi="it-IT" w:eastAsia="it-IT" w:val="it-IT"/>
    </w:rPr>
  </w:style>
  <w:style w:type="paragraph" w:styleId="Default">
    <w:name w:val="Default"/>
    <w:next w:val="Default"/>
    <w:autoRedefine w:val="0"/>
    <w:hidden w:val="0"/>
    <w:qFormat w:val="0"/>
    <w:pPr>
      <w:suppressAutoHyphens w:val="1"/>
      <w:autoSpaceDE w:val="0"/>
      <w:autoSpaceDN w:val="0"/>
      <w:adjustRightInd w:val="0"/>
      <w:spacing w:line="1" w:lineRule="atLeast"/>
      <w:ind w:leftChars="-1" w:rightChars="0" w:firstLineChars="-1"/>
      <w:textDirection w:val="btLr"/>
      <w:textAlignment w:val="top"/>
      <w:outlineLvl w:val="0"/>
    </w:pPr>
    <w:rPr>
      <w:rFonts w:ascii="Calibri" w:cs="Calibri" w:hAnsi="Calibri"/>
      <w:color w:val="000000"/>
      <w:w w:val="100"/>
      <w:position w:val="-1"/>
      <w:sz w:val="24"/>
      <w:szCs w:val="24"/>
      <w:effect w:val="none"/>
      <w:vertAlign w:val="baseline"/>
      <w:cs w:val="0"/>
      <w:em w:val="none"/>
      <w:lang w:bidi="ar-SA" w:eastAsia="it-IT" w:val="it-IT"/>
    </w:rPr>
  </w:style>
  <w:style w:type="character" w:styleId="PièdipaginaCarattere">
    <w:name w:val="Piè di pagina Carattere"/>
    <w:next w:val="PièdipaginaCarattere"/>
    <w:autoRedefine w:val="0"/>
    <w:hidden w:val="0"/>
    <w:qFormat w:val="0"/>
    <w:rPr>
      <w:rFonts w:ascii="Verdana" w:eastAsia="Times" w:hAnsi="Verdana"/>
      <w:w w:val="100"/>
      <w:position w:val="-1"/>
      <w:sz w:val="24"/>
      <w:effect w:val="none"/>
      <w:vertAlign w:val="baseline"/>
      <w:cs w:val="0"/>
      <w:em w:val="none"/>
      <w:lang/>
    </w:rPr>
  </w:style>
  <w:style w:type="character" w:styleId="Titolo1Carattere">
    <w:name w:val="Titolo 1 Carattere"/>
    <w:next w:val="Titolo1Carattere"/>
    <w:autoRedefine w:val="0"/>
    <w:hidden w:val="0"/>
    <w:qFormat w:val="0"/>
    <w:rPr>
      <w:rFonts w:ascii="Verdana" w:hAnsi="Verdana"/>
      <w:b w:val="1"/>
      <w:w w:val="100"/>
      <w:position w:val="-1"/>
      <w:sz w:val="24"/>
      <w:effect w:val="none"/>
      <w:vertAlign w:val="baseline"/>
      <w:cs w:val="0"/>
      <w:em w:val="none"/>
      <w:lang/>
    </w:rPr>
  </w:style>
  <w:style w:type="character" w:styleId="Titolo2Carattere">
    <w:name w:val="Titolo 2 Carattere"/>
    <w:next w:val="Titolo2Carattere"/>
    <w:autoRedefine w:val="0"/>
    <w:hidden w:val="0"/>
    <w:qFormat w:val="0"/>
    <w:rPr>
      <w:rFonts w:ascii="Verdana" w:hAnsi="Verdana"/>
      <w:b w:val="1"/>
      <w:w w:val="100"/>
      <w:position w:val="-1"/>
      <w:sz w:val="24"/>
      <w:effect w:val="none"/>
      <w:vertAlign w:val="baseline"/>
      <w:cs w:val="0"/>
      <w:em w:val="none"/>
      <w:lang/>
    </w:rPr>
  </w:style>
  <w:style w:type="character" w:styleId="Titolo3Carattere">
    <w:name w:val="Titolo 3 Carattere"/>
    <w:next w:val="Titolo3Carattere"/>
    <w:autoRedefine w:val="0"/>
    <w:hidden w:val="0"/>
    <w:qFormat w:val="0"/>
    <w:rPr>
      <w:rFonts w:ascii="Verdana" w:hAnsi="Verdana"/>
      <w:w w:val="100"/>
      <w:position w:val="-1"/>
      <w:sz w:val="24"/>
      <w:effect w:val="none"/>
      <w:vertAlign w:val="baseline"/>
      <w:cs w:val="0"/>
      <w:em w:val="none"/>
      <w:lang/>
    </w:rPr>
  </w:style>
  <w:style w:type="character" w:styleId="IntestazioneCarattere">
    <w:name w:val="Intestazione Carattere"/>
    <w:next w:val="IntestazioneCarattere"/>
    <w:autoRedefine w:val="0"/>
    <w:hidden w:val="0"/>
    <w:qFormat w:val="0"/>
    <w:rPr>
      <w:rFonts w:ascii="Verdana" w:eastAsia="Times" w:hAnsi="Verdana"/>
      <w:w w:val="100"/>
      <w:position w:val="-1"/>
      <w:sz w:val="24"/>
      <w:effect w:val="none"/>
      <w:vertAlign w:val="baseline"/>
      <w:cs w:val="0"/>
      <w:em w:val="none"/>
      <w:lang/>
    </w:rPr>
  </w:style>
  <w:style w:type="character" w:styleId="CorpotestoCarattere">
    <w:name w:val="Corpo testo Carattere"/>
    <w:next w:val="CorpotestoCarattere"/>
    <w:autoRedefine w:val="0"/>
    <w:hidden w:val="0"/>
    <w:qFormat w:val="0"/>
    <w:rPr>
      <w:rFonts w:ascii="Verdana" w:hAnsi="Verdana"/>
      <w:b w:val="1"/>
      <w:w w:val="100"/>
      <w:position w:val="-1"/>
      <w:sz w:val="24"/>
      <w:effect w:val="none"/>
      <w:vertAlign w:val="baseline"/>
      <w:cs w:val="0"/>
      <w:em w:val="none"/>
      <w:lang/>
    </w:rPr>
  </w:style>
  <w:style w:type="character" w:styleId="Corpodeltesto2Carattere">
    <w:name w:val="Corpo del testo 2 Carattere"/>
    <w:next w:val="Corpodeltesto2Carattere"/>
    <w:autoRedefine w:val="0"/>
    <w:hidden w:val="0"/>
    <w:qFormat w:val="0"/>
    <w:rPr>
      <w:rFonts w:ascii="Verdana" w:hAnsi="Verdana"/>
      <w:w w:val="100"/>
      <w:position w:val="-1"/>
      <w:sz w:val="24"/>
      <w:effect w:val="none"/>
      <w:vertAlign w:val="baseline"/>
      <w:cs w:val="0"/>
      <w:em w:val="none"/>
      <w:lang/>
    </w:rPr>
  </w:style>
  <w:style w:type="character" w:styleId="Corpodeltesto3Carattere">
    <w:name w:val="Corpo del testo 3 Carattere"/>
    <w:next w:val="Corpodeltesto3Carattere"/>
    <w:autoRedefine w:val="0"/>
    <w:hidden w:val="0"/>
    <w:qFormat w:val="0"/>
    <w:rPr>
      <w:rFonts w:ascii="Verdana" w:hAnsi="Verdana"/>
      <w:b w:val="1"/>
      <w:w w:val="100"/>
      <w:position w:val="-1"/>
      <w:sz w:val="24"/>
      <w:effect w:val="none"/>
      <w:vertAlign w:val="baseline"/>
      <w:cs w:val="0"/>
      <w:em w:val="none"/>
      <w:lang/>
    </w:rPr>
  </w:style>
  <w:style w:type="paragraph" w:styleId="sche_3">
    <w:name w:val="sche_3"/>
    <w:next w:val="sche_3"/>
    <w:autoRedefine w:val="0"/>
    <w:hidden w:val="0"/>
    <w:qFormat w:val="0"/>
    <w:pPr>
      <w:widowControl w:val="0"/>
      <w:suppressAutoHyphens w:val="1"/>
      <w:overflowPunct w:val="0"/>
      <w:autoSpaceDE w:val="0"/>
      <w:autoSpaceDN w:val="0"/>
      <w:adjustRightInd w:val="0"/>
      <w:spacing w:line="1" w:lineRule="atLeast"/>
      <w:ind w:leftChars="-1" w:rightChars="0" w:firstLineChars="-1"/>
      <w:jc w:val="both"/>
      <w:textDirection w:val="btLr"/>
      <w:textAlignment w:val="top"/>
      <w:outlineLvl w:val="0"/>
    </w:pPr>
    <w:rPr>
      <w:w w:val="100"/>
      <w:position w:val="-1"/>
      <w:effect w:val="none"/>
      <w:vertAlign w:val="baseline"/>
      <w:cs w:val="0"/>
      <w:em w:val="none"/>
      <w:lang w:bidi="ar-SA" w:eastAsia="it-IT" w:val="en-US"/>
    </w:rPr>
  </w:style>
  <w:style w:type="paragraph" w:styleId="sche2_3">
    <w:name w:val="sche2_3"/>
    <w:next w:val="sche2_3"/>
    <w:autoRedefine w:val="0"/>
    <w:hidden w:val="0"/>
    <w:qFormat w:val="0"/>
    <w:pPr>
      <w:widowControl w:val="0"/>
      <w:suppressAutoHyphens w:val="1"/>
      <w:overflowPunct w:val="0"/>
      <w:autoSpaceDE w:val="0"/>
      <w:autoSpaceDN w:val="0"/>
      <w:adjustRightInd w:val="0"/>
      <w:spacing w:line="1" w:lineRule="atLeast"/>
      <w:ind w:leftChars="-1" w:rightChars="0" w:firstLineChars="-1"/>
      <w:jc w:val="right"/>
      <w:textDirection w:val="btLr"/>
      <w:textAlignment w:val="top"/>
      <w:outlineLvl w:val="0"/>
    </w:pPr>
    <w:rPr>
      <w:w w:val="100"/>
      <w:position w:val="-1"/>
      <w:effect w:val="none"/>
      <w:vertAlign w:val="baseline"/>
      <w:cs w:val="0"/>
      <w:em w:val="none"/>
      <w:lang w:bidi="ar-SA" w:eastAsia="it-IT" w:val="en-US"/>
    </w:rPr>
  </w:style>
  <w:style w:type="paragraph" w:styleId="Corpodeltesto21">
    <w:name w:val="Corpo del testo 21"/>
    <w:basedOn w:val="Normale"/>
    <w:next w:val="Corpodeltesto21"/>
    <w:autoRedefine w:val="0"/>
    <w:hidden w:val="0"/>
    <w:qFormat w:val="0"/>
    <w:pPr>
      <w:widowControl w:val="1"/>
      <w:suppressAutoHyphens w:val="1"/>
      <w:overflowPunct w:val="0"/>
      <w:autoSpaceDE w:val="0"/>
      <w:autoSpaceDN w:val="0"/>
      <w:adjustRightInd w:val="0"/>
      <w:spacing w:line="360" w:lineRule="auto"/>
      <w:ind w:left="425" w:leftChars="-1" w:rightChars="0" w:firstLineChars="-1"/>
      <w:jc w:val="both"/>
      <w:textDirection w:val="btLr"/>
      <w:textAlignment w:val="auto"/>
      <w:outlineLvl w:val="0"/>
    </w:pPr>
    <w:rPr>
      <w:rFonts w:ascii="Arial" w:hAnsi="Arial"/>
      <w:w w:val="100"/>
      <w:position w:val="-1"/>
      <w:effect w:val="none"/>
      <w:vertAlign w:val="baseline"/>
      <w:cs w:val="0"/>
      <w:em w:val="none"/>
      <w:lang w:bidi="ar-SA" w:eastAsia="it-IT" w:val="it-IT"/>
    </w:rPr>
  </w:style>
  <w:style w:type="paragraph" w:styleId="sche_4">
    <w:name w:val="sche_4"/>
    <w:next w:val="sche_4"/>
    <w:autoRedefine w:val="0"/>
    <w:hidden w:val="0"/>
    <w:qFormat w:val="0"/>
    <w:pPr>
      <w:widowControl w:val="0"/>
      <w:suppressAutoHyphens w:val="1"/>
      <w:spacing w:line="1" w:lineRule="atLeast"/>
      <w:ind w:leftChars="-1" w:rightChars="0" w:firstLineChars="-1"/>
      <w:jc w:val="both"/>
      <w:textDirection w:val="btLr"/>
      <w:textAlignment w:val="top"/>
      <w:outlineLvl w:val="0"/>
    </w:pPr>
    <w:rPr>
      <w:w w:val="100"/>
      <w:position w:val="-1"/>
      <w:effect w:val="none"/>
      <w:vertAlign w:val="baseline"/>
      <w:cs w:val="0"/>
      <w:em w:val="none"/>
      <w:lang w:bidi="ar-SA" w:eastAsia="it-IT" w:val="en-US"/>
    </w:rPr>
  </w:style>
  <w:style w:type="character" w:styleId="Collegamentoipertestuale">
    <w:name w:val="Collegamento ipertestuale"/>
    <w:next w:val="Collegamentoipertestuale"/>
    <w:autoRedefine w:val="0"/>
    <w:hidden w:val="0"/>
    <w:qFormat w:val="1"/>
    <w:rPr>
      <w:color w:val="0000ff"/>
      <w:w w:val="100"/>
      <w:position w:val="-1"/>
      <w:u w:val="single"/>
      <w:effect w:val="none"/>
      <w:vertAlign w:val="baseline"/>
      <w:cs w:val="0"/>
      <w:em w:val="none"/>
      <w:lang/>
    </w:rPr>
  </w:style>
  <w:style w:type="paragraph" w:styleId="Paragrafoelenco1">
    <w:name w:val="Paragrafo elenco1"/>
    <w:basedOn w:val="Normale"/>
    <w:next w:val="Paragrafoelenco1"/>
    <w:autoRedefine w:val="0"/>
    <w:hidden w:val="0"/>
    <w:qFormat w:val="0"/>
    <w:pPr>
      <w:widowControl w:val="1"/>
      <w:suppressAutoHyphens w:val="1"/>
      <w:adjustRightInd w:val="1"/>
      <w:spacing w:line="240" w:lineRule="auto"/>
      <w:ind w:left="720" w:leftChars="-1" w:rightChars="0" w:firstLineChars="-1"/>
      <w:jc w:val="left"/>
      <w:textDirection w:val="btLr"/>
      <w:textAlignment w:val="auto"/>
      <w:outlineLvl w:val="0"/>
    </w:pPr>
    <w:rPr>
      <w:w w:val="100"/>
      <w:position w:val="-1"/>
      <w:effect w:val="none"/>
      <w:vertAlign w:val="baseline"/>
      <w:cs w:val="0"/>
      <w:em w:val="none"/>
      <w:lang w:bidi="ar-SA" w:eastAsia="it-IT" w:val="it-IT"/>
    </w:rPr>
  </w:style>
  <w:style w:type="table" w:styleId="Grigliatabella">
    <w:name w:val="Griglia tabella"/>
    <w:basedOn w:val="Tabellanormale"/>
    <w:next w:val="Grigliatabella"/>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Grigliatabella"/>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Rimandocommento">
    <w:name w:val="Rimando commento"/>
    <w:next w:val="Rimandocommento"/>
    <w:autoRedefine w:val="0"/>
    <w:hidden w:val="0"/>
    <w:qFormat w:val="1"/>
    <w:rPr>
      <w:w w:val="100"/>
      <w:position w:val="-1"/>
      <w:sz w:val="16"/>
      <w:szCs w:val="16"/>
      <w:effect w:val="none"/>
      <w:vertAlign w:val="baseline"/>
      <w:cs w:val="0"/>
      <w:em w:val="none"/>
      <w:lang/>
    </w:rPr>
  </w:style>
  <w:style w:type="paragraph" w:styleId="Testocommento">
    <w:name w:val="Testo commento"/>
    <w:basedOn w:val="Normale"/>
    <w:next w:val="Testocommento"/>
    <w:autoRedefine w:val="0"/>
    <w:hidden w:val="0"/>
    <w:qFormat w:val="1"/>
    <w:pPr>
      <w:widowControl w:val="0"/>
      <w:suppressAutoHyphens w:val="1"/>
      <w:adjustRightInd w:val="0"/>
      <w:spacing w:line="240" w:lineRule="auto"/>
      <w:ind w:leftChars="-1" w:rightChars="0" w:firstLineChars="-1"/>
      <w:jc w:val="both"/>
      <w:textDirection w:val="btLr"/>
      <w:textAlignment w:val="baseline"/>
      <w:outlineLvl w:val="0"/>
    </w:pPr>
    <w:rPr>
      <w:w w:val="100"/>
      <w:position w:val="-1"/>
      <w:effect w:val="none"/>
      <w:vertAlign w:val="baseline"/>
      <w:cs w:val="0"/>
      <w:em w:val="none"/>
      <w:lang w:bidi="ar-SA" w:eastAsia="it-IT" w:val="it-IT"/>
    </w:rPr>
  </w:style>
  <w:style w:type="character" w:styleId="TestocommentoCarattere">
    <w:name w:val="Testo commento Carattere"/>
    <w:basedOn w:val="Car.predefinitoparagrafo"/>
    <w:next w:val="TestocommentoCarattere"/>
    <w:autoRedefine w:val="0"/>
    <w:hidden w:val="0"/>
    <w:qFormat w:val="0"/>
    <w:rPr>
      <w:w w:val="100"/>
      <w:position w:val="-1"/>
      <w:effect w:val="none"/>
      <w:vertAlign w:val="baseline"/>
      <w:cs w:val="0"/>
      <w:em w:val="none"/>
      <w:lang/>
    </w:rPr>
  </w:style>
  <w:style w:type="paragraph" w:styleId="Soggettocommento">
    <w:name w:val="Soggetto commento"/>
    <w:basedOn w:val="Testocommento"/>
    <w:next w:val="Testocommento"/>
    <w:autoRedefine w:val="0"/>
    <w:hidden w:val="0"/>
    <w:qFormat w:val="1"/>
    <w:pPr>
      <w:widowControl w:val="0"/>
      <w:suppressAutoHyphens w:val="1"/>
      <w:adjustRightInd w:val="0"/>
      <w:spacing w:line="240" w:lineRule="auto"/>
      <w:ind w:leftChars="-1" w:rightChars="0" w:firstLineChars="-1"/>
      <w:jc w:val="both"/>
      <w:textDirection w:val="btLr"/>
      <w:textAlignment w:val="baseline"/>
      <w:outlineLvl w:val="0"/>
    </w:pPr>
    <w:rPr>
      <w:b w:val="1"/>
      <w:bCs w:val="1"/>
      <w:w w:val="100"/>
      <w:position w:val="-1"/>
      <w:effect w:val="none"/>
      <w:vertAlign w:val="baseline"/>
      <w:cs w:val="0"/>
      <w:em w:val="none"/>
      <w:lang w:bidi="ar-SA" w:eastAsia="it-IT" w:val="it-IT"/>
    </w:rPr>
  </w:style>
  <w:style w:type="character" w:styleId="SoggettocommentoCarattere">
    <w:name w:val="Soggetto commento Carattere"/>
    <w:next w:val="SoggettocommentoCarattere"/>
    <w:autoRedefine w:val="0"/>
    <w:hidden w:val="0"/>
    <w:qFormat w:val="0"/>
    <w:rPr>
      <w:b w:val="1"/>
      <w:bCs w:val="1"/>
      <w:w w:val="100"/>
      <w:position w:val="-1"/>
      <w:effect w:val="none"/>
      <w:vertAlign w:val="baseline"/>
      <w:cs w:val="0"/>
      <w:em w:val="none"/>
      <w:lang/>
    </w:rPr>
  </w:style>
  <w:style w:type="character" w:styleId="NumeroelencoCarattere">
    <w:name w:val="Numero elenco Carattere"/>
    <w:next w:val="NumeroelencoCarattere"/>
    <w:autoRedefine w:val="0"/>
    <w:hidden w:val="0"/>
    <w:qFormat w:val="0"/>
    <w:rPr>
      <w:rFonts w:ascii="Trebuchet MS" w:hAnsi="Trebuchet MS"/>
      <w:w w:val="100"/>
      <w:kern w:val="2"/>
      <w:position w:val="-1"/>
      <w:szCs w:val="24"/>
      <w:effect w:val="none"/>
      <w:vertAlign w:val="baseline"/>
      <w:cs w:val="0"/>
      <w:em w:val="none"/>
      <w:lang/>
    </w:rPr>
  </w:style>
  <w:style w:type="paragraph" w:styleId="Numeroelenco">
    <w:name w:val="Numero elenco"/>
    <w:basedOn w:val="Normale"/>
    <w:next w:val="Numeroelenco"/>
    <w:autoRedefine w:val="0"/>
    <w:hidden w:val="0"/>
    <w:qFormat w:val="1"/>
    <w:pPr>
      <w:widowControl w:val="0"/>
      <w:numPr>
        <w:ilvl w:val="0"/>
        <w:numId w:val="1"/>
      </w:numPr>
      <w:suppressAutoHyphens w:val="1"/>
      <w:autoSpaceDE w:val="0"/>
      <w:autoSpaceDN w:val="0"/>
      <w:adjustRightInd w:val="0"/>
      <w:spacing w:line="300" w:lineRule="atLeast"/>
      <w:ind w:leftChars="-1" w:rightChars="0" w:firstLineChars="-1"/>
      <w:jc w:val="both"/>
      <w:textDirection w:val="btLr"/>
      <w:textAlignment w:val="auto"/>
      <w:outlineLvl w:val="0"/>
    </w:pPr>
    <w:rPr>
      <w:rFonts w:ascii="Trebuchet MS" w:hAnsi="Trebuchet MS"/>
      <w:w w:val="100"/>
      <w:kern w:val="2"/>
      <w:position w:val="-1"/>
      <w:szCs w:val="24"/>
      <w:effect w:val="none"/>
      <w:vertAlign w:val="baseline"/>
      <w:cs w:val="0"/>
      <w:em w:val="none"/>
      <w:lang w:bidi="ar-SA" w:eastAsia="it-IT" w:val="it-IT"/>
    </w:rPr>
  </w:style>
  <w:style w:type="paragraph" w:styleId="Numerazioneperbuste">
    <w:name w:val="Numerazione per buste"/>
    <w:basedOn w:val="Normale"/>
    <w:next w:val="Numerazioneperbuste"/>
    <w:autoRedefine w:val="0"/>
    <w:hidden w:val="0"/>
    <w:qFormat w:val="0"/>
    <w:pPr>
      <w:widowControl w:val="1"/>
      <w:numPr>
        <w:ilvl w:val="0"/>
        <w:numId w:val="2"/>
      </w:numPr>
      <w:suppressAutoHyphens w:val="1"/>
      <w:adjustRightInd w:val="1"/>
      <w:spacing w:after="120" w:before="120" w:line="360" w:lineRule="auto"/>
      <w:ind w:leftChars="-1" w:rightChars="0" w:firstLineChars="-1"/>
      <w:jc w:val="both"/>
      <w:textDirection w:val="btLr"/>
      <w:textAlignment w:val="auto"/>
      <w:outlineLvl w:val="0"/>
    </w:pPr>
    <w:rPr>
      <w:w w:val="100"/>
      <w:position w:val="-1"/>
      <w:sz w:val="24"/>
      <w:szCs w:val="24"/>
      <w:effect w:val="none"/>
      <w:vertAlign w:val="baseline"/>
      <w:cs w:val="0"/>
      <w:em w:val="none"/>
      <w:lang w:bidi="ar-SA" w:eastAsia="it-IT" w:val="it-IT"/>
    </w:rPr>
  </w:style>
  <w:style w:type="paragraph" w:styleId="Testonotaapièdipagina">
    <w:name w:val="Testo nota a piè di pagina"/>
    <w:basedOn w:val="Normale"/>
    <w:next w:val="Testonotaapièdipagina"/>
    <w:autoRedefine w:val="0"/>
    <w:hidden w:val="0"/>
    <w:qFormat w:val="1"/>
    <w:pPr>
      <w:widowControl w:val="0"/>
      <w:suppressAutoHyphens w:val="1"/>
      <w:adjustRightInd w:val="0"/>
      <w:spacing w:line="240" w:lineRule="auto"/>
      <w:ind w:leftChars="-1" w:rightChars="0" w:firstLineChars="-1"/>
      <w:jc w:val="both"/>
      <w:textDirection w:val="btLr"/>
      <w:textAlignment w:val="baseline"/>
      <w:outlineLvl w:val="0"/>
    </w:pPr>
    <w:rPr>
      <w:w w:val="100"/>
      <w:position w:val="-1"/>
      <w:effect w:val="none"/>
      <w:vertAlign w:val="baseline"/>
      <w:cs w:val="0"/>
      <w:em w:val="none"/>
      <w:lang w:bidi="ar-SA" w:eastAsia="it-IT" w:val="it-IT"/>
    </w:rPr>
  </w:style>
  <w:style w:type="character" w:styleId="TestonotaapièdipaginaCarattere">
    <w:name w:val="Testo nota a piè di pagina Carattere"/>
    <w:basedOn w:val="Car.predefinitoparagrafo"/>
    <w:next w:val="TestonotaapièdipaginaCarattere"/>
    <w:autoRedefine w:val="0"/>
    <w:hidden w:val="0"/>
    <w:qFormat w:val="0"/>
    <w:rPr>
      <w:w w:val="100"/>
      <w:position w:val="-1"/>
      <w:effect w:val="none"/>
      <w:vertAlign w:val="baseline"/>
      <w:cs w:val="0"/>
      <w:em w:val="none"/>
      <w:lang/>
    </w:rPr>
  </w:style>
  <w:style w:type="character" w:styleId="Rimandonotaapièdipagina">
    <w:name w:val="Rimando nota a piè di pagina"/>
    <w:next w:val="Rimandonotaapièdipagina"/>
    <w:autoRedefine w:val="0"/>
    <w:hidden w:val="0"/>
    <w:qFormat w:val="1"/>
    <w:rPr>
      <w:w w:val="100"/>
      <w:position w:val="-1"/>
      <w:effect w:val="none"/>
      <w:vertAlign w:val="superscript"/>
      <w:cs w:val="0"/>
      <w:em w:val="none"/>
      <w:lang/>
    </w:rPr>
  </w:style>
  <w:style w:type="paragraph" w:styleId="Comma">
    <w:name w:val="Comma"/>
    <w:basedOn w:val="Paragrafoelenco,NumberBullets,normal,Firstlevelbullet,CitationList,Tableofcontentsnumbered,ListParagraphCharChar,b1,Number_1,SGLTextListParagraph,new,ListParagraph11,ListParagraph2,ColorfulList-Accent11,列出段落,List-1"/>
    <w:next w:val="Comma"/>
    <w:autoRedefine w:val="0"/>
    <w:hidden w:val="0"/>
    <w:qFormat w:val="0"/>
    <w:pPr>
      <w:widowControl w:val="1"/>
      <w:numPr>
        <w:ilvl w:val="0"/>
        <w:numId w:val="3"/>
      </w:numPr>
      <w:suppressAutoHyphens w:val="1"/>
      <w:adjustRightInd w:val="1"/>
      <w:spacing w:after="240" w:line="240" w:lineRule="auto"/>
      <w:ind w:left="708" w:leftChars="-1" w:rightChars="0" w:firstLineChars="-1"/>
      <w:contextualSpacing w:val="1"/>
      <w:jc w:val="both"/>
      <w:textDirection w:val="btLr"/>
      <w:textAlignment w:val="auto"/>
      <w:outlineLvl w:val="0"/>
    </w:pPr>
    <w:rPr>
      <w:rFonts w:ascii="Calibri" w:cs="Times New Roman" w:eastAsia="Calibri" w:hAnsi="Calibri"/>
      <w:w w:val="100"/>
      <w:position w:val="-1"/>
      <w:sz w:val="22"/>
      <w:szCs w:val="22"/>
      <w:effect w:val="none"/>
      <w:vertAlign w:val="baseline"/>
      <w:cs w:val="0"/>
      <w:em w:val="none"/>
      <w:lang w:bidi="ar-SA" w:eastAsia="en-US" w:val="it-IT"/>
    </w:rPr>
  </w:style>
  <w:style w:type="character" w:styleId="CommaCarattere">
    <w:name w:val="Comma Carattere"/>
    <w:next w:val="CommaCarattere"/>
    <w:autoRedefine w:val="0"/>
    <w:hidden w:val="0"/>
    <w:qFormat w:val="0"/>
    <w:rPr>
      <w:rFonts w:ascii="Calibri" w:eastAsia="Calibri" w:hAnsi="Calibri"/>
      <w:w w:val="100"/>
      <w:position w:val="-1"/>
      <w:sz w:val="22"/>
      <w:szCs w:val="22"/>
      <w:effect w:val="none"/>
      <w:vertAlign w:val="baseline"/>
      <w:cs w:val="0"/>
      <w:em w:val="none"/>
      <w:lang w:eastAsia="en-US"/>
    </w:rPr>
  </w:style>
  <w:style w:type="paragraph" w:styleId="Testonormale">
    <w:name w:val="Testo normale"/>
    <w:basedOn w:val="Normale"/>
    <w:next w:val="Testonormale"/>
    <w:autoRedefine w:val="0"/>
    <w:hidden w:val="0"/>
    <w:qFormat w:val="1"/>
    <w:pPr>
      <w:widowControl w:val="1"/>
      <w:suppressAutoHyphens w:val="1"/>
      <w:adjustRightInd w:val="1"/>
      <w:spacing w:line="360" w:lineRule="auto"/>
      <w:ind w:leftChars="-1" w:rightChars="0" w:firstLineChars="-1"/>
      <w:jc w:val="left"/>
      <w:textDirection w:val="btLr"/>
      <w:textAlignment w:val="auto"/>
      <w:outlineLvl w:val="0"/>
    </w:pPr>
    <w:rPr>
      <w:rFonts w:ascii="Courier New" w:hAnsi="Courier New"/>
      <w:w w:val="100"/>
      <w:position w:val="-1"/>
      <w:effect w:val="none"/>
      <w:vertAlign w:val="baseline"/>
      <w:cs w:val="0"/>
      <w:em w:val="none"/>
      <w:lang w:bidi="ar-SA" w:eastAsia="it-IT" w:val="it-IT"/>
    </w:rPr>
  </w:style>
  <w:style w:type="character" w:styleId="TestonormaleCarattere">
    <w:name w:val="Testo normale Carattere"/>
    <w:next w:val="TestonormaleCarattere"/>
    <w:autoRedefine w:val="0"/>
    <w:hidden w:val="0"/>
    <w:qFormat w:val="0"/>
    <w:rPr>
      <w:rFonts w:ascii="Courier New" w:hAnsi="Courier New"/>
      <w:w w:val="100"/>
      <w:position w:val="-1"/>
      <w:effect w:val="none"/>
      <w:vertAlign w:val="baseline"/>
      <w:cs w:val="0"/>
      <w:em w:val="none"/>
      <w:lang/>
    </w:rPr>
  </w:style>
  <w:style w:type="paragraph" w:styleId="Revisione">
    <w:name w:val="Revisione"/>
    <w:next w:val="Revisione"/>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bidi="ar-SA" w:eastAsia="it-IT" w:val="it-IT"/>
    </w:rPr>
  </w:style>
  <w:style w:type="character" w:styleId="ParagrafoelencoCarattere,NumberBulletsCarattere,normalCarattere,FirstlevelbulletCarattere,CitationListCarattere,TableofcontentsnumberedCarattere,ListParagraphCharCharCarattere,b1Carattere,Number_1Carattere,newCarattere">
    <w:name w:val="Paragrafo elenco Carattere,Number Bullets Carattere,normal Carattere,First level bullet Carattere,Citation List Carattere,Table of contents numbered Carattere,List Paragraph Char Char Carattere,b1 Carattere,Number_1 Carattere,new Carattere"/>
    <w:basedOn w:val="Car.predefinitoparagrafo"/>
    <w:next w:val="ParagrafoelencoCarattere,NumberBulletsCarattere,normalCarattere,FirstlevelbulletCarattere,CitationListCarattere,TableofcontentsnumberedCarattere,ListParagraphCharCharCarattere,b1Carattere,Number_1Carattere,newCarattere"/>
    <w:autoRedefine w:val="0"/>
    <w:hidden w:val="0"/>
    <w:qFormat w:val="0"/>
    <w:rPr>
      <w:w w:val="100"/>
      <w:position w:val="-1"/>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image" Target="media/image3.jpg"/><Relationship Id="rId10" Type="http://schemas.openxmlformats.org/officeDocument/2006/relationships/image" Target="media/image4.png"/><Relationship Id="rId13" Type="http://schemas.openxmlformats.org/officeDocument/2006/relationships/hyperlink" Target="mailto:tric82200b@pec.istruzione.it" TargetMode="External"/><Relationship Id="rId12" Type="http://schemas.openxmlformats.org/officeDocument/2006/relationships/hyperlink" Target="about:blank"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1.png"/><Relationship Id="rId15" Type="http://schemas.openxmlformats.org/officeDocument/2006/relationships/footer" Target="footer2.xml"/><Relationship Id="rId14" Type="http://schemas.openxmlformats.org/officeDocument/2006/relationships/header" Target="header1.xml"/><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6.png"/><Relationship Id="rId8" Type="http://schemas.openxmlformats.org/officeDocument/2006/relationships/image" Target="media/image5.png"/></Relationships>
</file>

<file path=word/_rels/fontTable.xml.rels><?xml version="1.0" encoding="UTF-8" standalone="yes"?><Relationships xmlns="http://schemas.openxmlformats.org/package/2006/relationships"><Relationship Id="rId1" Type="http://schemas.openxmlformats.org/officeDocument/2006/relationships/font" Target="fonts/PinyonScript-regular.ttf"/></Relationships>
</file>

<file path=word/_rels/footer1.xml.rels><?xml version="1.0" encoding="UTF-8" standalone="yes"?><Relationships xmlns="http://schemas.openxmlformats.org/package/2006/relationships"><Relationship Id="rId1" Type="http://schemas.openxmlformats.org/officeDocument/2006/relationships/image" Target="media/image10.png"/><Relationship Id="rId2" Type="http://schemas.openxmlformats.org/officeDocument/2006/relationships/image" Target="media/image8.png"/></Relationships>
</file>

<file path=word/_rels/footer2.xml.rels><?xml version="1.0" encoding="UTF-8" standalone="yes"?><Relationships xmlns="http://schemas.openxmlformats.org/package/2006/relationships"><Relationship Id="rId1" Type="http://schemas.openxmlformats.org/officeDocument/2006/relationships/image" Target="media/image10.png"/><Relationship Id="rId2" Type="http://schemas.openxmlformats.org/officeDocument/2006/relationships/image" Target="media/image8.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3YQSBFNJgPSDFyFSJhSamFdz8w==">CgMxLjAyDmguam54dnVieGducmlyMg5oLnBobDd0ZDZjanZyZDgAciExMHZCN193UWJwRG5QclhRMThnVENpZU1PbXVCYWtsblQ=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2026-01-10T14:30:00Z</dcterms:created>
  <dc:creator/>
</cp:coreProperties>
</file>

<file path=docProps/custom.xml><?xml version="1.0" encoding="utf-8"?>
<Properties xmlns="http://schemas.openxmlformats.org/officeDocument/2006/custom-properties" xmlns:vt="http://schemas.openxmlformats.org/officeDocument/2006/docPropsVTypes"/>
</file>